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F3627" w14:textId="2F023B7A" w:rsidR="00C6399B" w:rsidRDefault="00276877" w:rsidP="00996035">
      <w:r>
        <w:rPr>
          <w:noProof/>
        </w:rPr>
        <mc:AlternateContent>
          <mc:Choice Requires="wps">
            <w:drawing>
              <wp:anchor distT="45720" distB="45720" distL="114300" distR="114300" simplePos="0" relativeHeight="251660288" behindDoc="0" locked="0" layoutInCell="1" allowOverlap="1" wp14:anchorId="66863552" wp14:editId="1F85907B">
                <wp:simplePos x="0" y="0"/>
                <wp:positionH relativeFrom="margin">
                  <wp:align>right</wp:align>
                </wp:positionH>
                <wp:positionV relativeFrom="paragraph">
                  <wp:posOffset>73225</wp:posOffset>
                </wp:positionV>
                <wp:extent cx="4499610" cy="1110615"/>
                <wp:effectExtent l="0" t="0" r="15240" b="13335"/>
                <wp:wrapSquare wrapText="bothSides"/>
                <wp:docPr id="7863211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9610" cy="1111045"/>
                        </a:xfrm>
                        <a:prstGeom prst="rect">
                          <a:avLst/>
                        </a:prstGeom>
                        <a:solidFill>
                          <a:srgbClr val="FFFFFF"/>
                        </a:solidFill>
                        <a:ln w="9525">
                          <a:solidFill>
                            <a:srgbClr val="000000"/>
                          </a:solidFill>
                          <a:miter lim="800000"/>
                          <a:headEnd/>
                          <a:tailEnd/>
                        </a:ln>
                      </wps:spPr>
                      <wps:txbx>
                        <w:txbxContent>
                          <w:p w14:paraId="17C1F8EC" w14:textId="77777777" w:rsidR="00DF3E06" w:rsidRPr="002A448B" w:rsidRDefault="00DF3E06" w:rsidP="00DF3E06">
                            <w:pPr>
                              <w:rPr>
                                <w:szCs w:val="24"/>
                              </w:rPr>
                            </w:pPr>
                            <w:r w:rsidRPr="002A448B">
                              <w:rPr>
                                <w:szCs w:val="24"/>
                              </w:rPr>
                              <w:t>Community Infrastructure Levy Joint Committee</w:t>
                            </w:r>
                            <w:r>
                              <w:rPr>
                                <w:szCs w:val="24"/>
                              </w:rPr>
                              <w:t xml:space="preserve"> for </w:t>
                            </w:r>
                            <w:r w:rsidRPr="002A448B">
                              <w:rPr>
                                <w:szCs w:val="24"/>
                              </w:rPr>
                              <w:t>Cheltenham, Gloucester &amp; Tewkesbury</w:t>
                            </w:r>
                          </w:p>
                          <w:p w14:paraId="07773C19" w14:textId="77777777" w:rsidR="00DF3E06" w:rsidRPr="002A448B" w:rsidRDefault="00DF3E06" w:rsidP="00DF3E06">
                            <w:pPr>
                              <w:rPr>
                                <w:szCs w:val="24"/>
                              </w:rPr>
                            </w:pPr>
                          </w:p>
                          <w:p w14:paraId="61C65A94" w14:textId="1B73B675" w:rsidR="004967B5" w:rsidRPr="00276877" w:rsidRDefault="00DF3E06">
                            <w:pPr>
                              <w:rPr>
                                <w:szCs w:val="24"/>
                              </w:rPr>
                            </w:pPr>
                            <w:r w:rsidRPr="002A448B">
                              <w:rPr>
                                <w:szCs w:val="24"/>
                              </w:rPr>
                              <w:t xml:space="preserve">CIL </w:t>
                            </w:r>
                            <w:r>
                              <w:rPr>
                                <w:szCs w:val="24"/>
                              </w:rPr>
                              <w:t>i</w:t>
                            </w:r>
                            <w:r w:rsidRPr="002A448B">
                              <w:rPr>
                                <w:szCs w:val="24"/>
                              </w:rPr>
                              <w:t xml:space="preserve">nfrastructure </w:t>
                            </w:r>
                            <w:r>
                              <w:rPr>
                                <w:szCs w:val="24"/>
                              </w:rPr>
                              <w:t>funding p</w:t>
                            </w:r>
                            <w:r w:rsidRPr="002A448B">
                              <w:rPr>
                                <w:szCs w:val="24"/>
                              </w:rPr>
                              <w:t xml:space="preserve">roject </w:t>
                            </w:r>
                            <w:r>
                              <w:rPr>
                                <w:szCs w:val="24"/>
                              </w:rPr>
                              <w:t>bid a</w:t>
                            </w:r>
                            <w:r w:rsidRPr="002A448B">
                              <w:rPr>
                                <w:szCs w:val="24"/>
                              </w:rPr>
                              <w:t>ssessment</w:t>
                            </w:r>
                            <w:r>
                              <w:rPr>
                                <w:szCs w:val="24"/>
                              </w:rPr>
                              <w:t xml:space="preserve"> form 2026 – All projects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863552" id="_x0000_t202" coordsize="21600,21600" o:spt="202" path="m,l,21600r21600,l21600,xe">
                <v:stroke joinstyle="miter"/>
                <v:path gradientshapeok="t" o:connecttype="rect"/>
              </v:shapetype>
              <v:shape id="Text Box 2" o:spid="_x0000_s1026" type="#_x0000_t202" style="position:absolute;margin-left:303.1pt;margin-top:5.75pt;width:354.3pt;height:87.4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">
                <v:textbox>
                  <w:txbxContent>
                    <w:p w14:paraId="17C1F8EC" w14:textId="77777777" w:rsidR="00DF3E06" w:rsidRPr="002A448B" w:rsidRDefault="00DF3E06" w:rsidP="00DF3E06">
                      <w:pPr>
                        <w:rPr>
                          <w:szCs w:val="24"/>
                        </w:rPr>
                      </w:pPr>
                      <w:r w:rsidRPr="002A448B">
                        <w:rPr>
                          <w:szCs w:val="24"/>
                        </w:rPr>
                        <w:t>Community Infrastructure Levy Joint Committee</w:t>
                      </w:r>
                      <w:r>
                        <w:rPr>
                          <w:szCs w:val="24"/>
                        </w:rPr>
                        <w:t xml:space="preserve"> for </w:t>
                      </w:r>
                      <w:r w:rsidRPr="002A448B">
                        <w:rPr>
                          <w:szCs w:val="24"/>
                        </w:rPr>
                        <w:t>Cheltenham, Gloucester &amp; Tewkesbury</w:t>
                      </w:r>
                    </w:p>
                    <w:p w14:paraId="07773C19" w14:textId="77777777" w:rsidR="00DF3E06" w:rsidRPr="002A448B" w:rsidRDefault="00DF3E06" w:rsidP="00DF3E06">
                      <w:pPr>
                        <w:rPr>
                          <w:szCs w:val="24"/>
                        </w:rPr>
                      </w:pPr>
                    </w:p>
                    <w:p w14:paraId="61C65A94" w14:textId="1B73B675" w:rsidR="004967B5" w:rsidRPr="00276877" w:rsidRDefault="00DF3E06">
                      <w:pPr>
                        <w:rPr>
                          <w:szCs w:val="24"/>
                        </w:rPr>
                      </w:pPr>
                      <w:r w:rsidRPr="002A448B">
                        <w:rPr>
                          <w:szCs w:val="24"/>
                        </w:rPr>
                        <w:t xml:space="preserve">CIL </w:t>
                      </w:r>
                      <w:r>
                        <w:rPr>
                          <w:szCs w:val="24"/>
                        </w:rPr>
                        <w:t>i</w:t>
                      </w:r>
                      <w:r w:rsidRPr="002A448B">
                        <w:rPr>
                          <w:szCs w:val="24"/>
                        </w:rPr>
                        <w:t xml:space="preserve">nfrastructure </w:t>
                      </w:r>
                      <w:r>
                        <w:rPr>
                          <w:szCs w:val="24"/>
                        </w:rPr>
                        <w:t>funding p</w:t>
                      </w:r>
                      <w:r w:rsidRPr="002A448B">
                        <w:rPr>
                          <w:szCs w:val="24"/>
                        </w:rPr>
                        <w:t xml:space="preserve">roject </w:t>
                      </w:r>
                      <w:r>
                        <w:rPr>
                          <w:szCs w:val="24"/>
                        </w:rPr>
                        <w:t>bid a</w:t>
                      </w:r>
                      <w:r w:rsidRPr="002A448B">
                        <w:rPr>
                          <w:szCs w:val="24"/>
                        </w:rPr>
                        <w:t>ssessment</w:t>
                      </w:r>
                      <w:r>
                        <w:rPr>
                          <w:szCs w:val="24"/>
                        </w:rPr>
                        <w:t xml:space="preserve"> form 2026 – All projects</w:t>
                      </w:r>
                    </w:p>
                  </w:txbxContent>
                </v:textbox>
                <w10:wrap type="square" anchorx="margin"/>
              </v:shape>
            </w:pict>
          </mc:Fallback>
        </mc:AlternateContent>
      </w:r>
    </w:p>
    <w:p w14:paraId="1A4C9C32" w14:textId="3B950B22" w:rsidR="006702A2" w:rsidRDefault="00B024A6">
      <w:r w:rsidRPr="00D035CB">
        <w:rPr>
          <w:rFonts w:ascii="Segoe UI" w:eastAsia="Times New Roman" w:hAnsi="Segoe UI" w:cs="Segoe UI"/>
          <w:noProof/>
          <w:kern w:val="0"/>
          <w:sz w:val="18"/>
          <w:szCs w:val="18"/>
          <w14:ligatures w14:val="none"/>
        </w:rPr>
        <w:drawing>
          <wp:inline distT="0" distB="0" distL="0" distR="0" wp14:anchorId="5FD8F1A3" wp14:editId="7D5EB655">
            <wp:extent cx="2375406" cy="964019"/>
            <wp:effectExtent l="0" t="0" r="6350" b="7620"/>
            <wp:docPr id="2" name="Picture 1" descr="Picture 54954505,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54954505, Pictu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1813" cy="990969"/>
                    </a:xfrm>
                    <a:prstGeom prst="rect">
                      <a:avLst/>
                    </a:prstGeom>
                    <a:noFill/>
                    <a:ln>
                      <a:noFill/>
                    </a:ln>
                  </pic:spPr>
                </pic:pic>
              </a:graphicData>
            </a:graphic>
          </wp:inline>
        </w:drawing>
      </w:r>
    </w:p>
    <w:p w14:paraId="25FA1C26" w14:textId="23D3C9AB" w:rsidR="00B50417" w:rsidRDefault="00B50417">
      <w:pPr>
        <w:spacing w:after="160"/>
        <w:rPr>
          <w:sz w:val="22"/>
        </w:rPr>
      </w:pPr>
    </w:p>
    <w:p w14:paraId="37342A00" w14:textId="23985087" w:rsidR="00DB1002" w:rsidRPr="0050565F" w:rsidRDefault="00884256" w:rsidP="00DB1002">
      <w:pPr>
        <w:spacing w:after="160"/>
        <w:rPr>
          <w:sz w:val="32"/>
          <w:szCs w:val="32"/>
        </w:rPr>
      </w:pPr>
      <w:r w:rsidRPr="0050565F">
        <w:rPr>
          <w:sz w:val="32"/>
          <w:szCs w:val="32"/>
        </w:rPr>
        <w:t>CIL infrastructure fun</w:t>
      </w:r>
      <w:r w:rsidR="00D87637" w:rsidRPr="0050565F">
        <w:rPr>
          <w:sz w:val="32"/>
          <w:szCs w:val="32"/>
        </w:rPr>
        <w:t>ding bid a</w:t>
      </w:r>
      <w:r w:rsidR="00DB1002" w:rsidRPr="0050565F">
        <w:rPr>
          <w:sz w:val="32"/>
          <w:szCs w:val="32"/>
        </w:rPr>
        <w:t xml:space="preserve">ssessment </w:t>
      </w:r>
      <w:r w:rsidR="00D87637" w:rsidRPr="0050565F">
        <w:rPr>
          <w:sz w:val="32"/>
          <w:szCs w:val="32"/>
        </w:rPr>
        <w:t xml:space="preserve">form </w:t>
      </w:r>
      <w:r w:rsidR="0050565F" w:rsidRPr="0050565F">
        <w:rPr>
          <w:sz w:val="32"/>
          <w:szCs w:val="32"/>
        </w:rPr>
        <w:t xml:space="preserve">- </w:t>
      </w:r>
      <w:r w:rsidR="00F74EAA" w:rsidRPr="0050565F">
        <w:rPr>
          <w:sz w:val="32"/>
          <w:szCs w:val="32"/>
        </w:rPr>
        <w:t>all projects</w:t>
      </w:r>
    </w:p>
    <w:p w14:paraId="7BF6FAB7" w14:textId="1C742EF8" w:rsidR="004370EA" w:rsidRPr="007C4B4B" w:rsidRDefault="004370EA" w:rsidP="00DB1002">
      <w:pPr>
        <w:spacing w:after="160"/>
        <w:rPr>
          <w:sz w:val="28"/>
          <w:szCs w:val="28"/>
        </w:rPr>
      </w:pPr>
      <w:r>
        <w:rPr>
          <w:sz w:val="28"/>
          <w:szCs w:val="28"/>
        </w:rPr>
        <w:t xml:space="preserve">Part A </w:t>
      </w:r>
      <w:r w:rsidR="00C47B85">
        <w:rPr>
          <w:sz w:val="28"/>
          <w:szCs w:val="28"/>
        </w:rPr>
        <w:t xml:space="preserve">- </w:t>
      </w:r>
      <w:r w:rsidR="009438C8">
        <w:rPr>
          <w:sz w:val="28"/>
          <w:szCs w:val="28"/>
        </w:rPr>
        <w:t>complete</w:t>
      </w:r>
      <w:r>
        <w:rPr>
          <w:sz w:val="28"/>
          <w:szCs w:val="28"/>
        </w:rPr>
        <w:t xml:space="preserve"> for all projects</w:t>
      </w:r>
    </w:p>
    <w:tbl>
      <w:tblPr>
        <w:tblStyle w:val="TableGrid0"/>
        <w:tblW w:w="0" w:type="auto"/>
        <w:jc w:val="center"/>
        <w:tblBorders>
          <w:top w:val="single" w:sz="6" w:space="0" w:color="auto"/>
          <w:bottom w:val="single" w:sz="6" w:space="0" w:color="auto"/>
          <w:insideH w:val="single" w:sz="6" w:space="0" w:color="auto"/>
          <w:insideV w:val="single" w:sz="6" w:space="0" w:color="auto"/>
        </w:tblBorders>
        <w:tblLook w:val="04A0" w:firstRow="1" w:lastRow="0" w:firstColumn="1" w:lastColumn="0" w:noHBand="0" w:noVBand="1"/>
      </w:tblPr>
      <w:tblGrid>
        <w:gridCol w:w="5665"/>
        <w:gridCol w:w="8283"/>
      </w:tblGrid>
      <w:tr w:rsidR="00C531FA" w:rsidRPr="00247182" w14:paraId="3D1E0D88" w14:textId="77777777" w:rsidTr="00652112">
        <w:trPr>
          <w:jc w:val="center"/>
        </w:trPr>
        <w:tc>
          <w:tcPr>
            <w:tcW w:w="5665" w:type="dxa"/>
            <w:vAlign w:val="center"/>
          </w:tcPr>
          <w:p w14:paraId="56A1425D" w14:textId="460473C5" w:rsidR="00C531FA" w:rsidRPr="00247182" w:rsidRDefault="00C531FA" w:rsidP="00B35017">
            <w:pPr>
              <w:jc w:val="right"/>
              <w:rPr>
                <w:sz w:val="22"/>
              </w:rPr>
            </w:pPr>
            <w:r w:rsidRPr="00247182">
              <w:rPr>
                <w:sz w:val="22"/>
              </w:rPr>
              <w:t>Project Name</w:t>
            </w:r>
            <w:r w:rsidR="00DF4FD4" w:rsidRPr="00247182">
              <w:rPr>
                <w:sz w:val="22"/>
              </w:rPr>
              <w:t>:</w:t>
            </w:r>
          </w:p>
        </w:tc>
        <w:tc>
          <w:tcPr>
            <w:tcW w:w="8283" w:type="dxa"/>
            <w:vAlign w:val="center"/>
          </w:tcPr>
          <w:p w14:paraId="037BBD69" w14:textId="77777777" w:rsidR="00C531FA" w:rsidRPr="00247182" w:rsidRDefault="00C531FA" w:rsidP="00C531FA">
            <w:pPr>
              <w:rPr>
                <w:b w:val="0"/>
                <w:bCs/>
                <w:sz w:val="22"/>
              </w:rPr>
            </w:pPr>
          </w:p>
        </w:tc>
      </w:tr>
      <w:tr w:rsidR="00851D4E" w:rsidRPr="00247182" w14:paraId="683478E9" w14:textId="77777777" w:rsidTr="00652112">
        <w:trPr>
          <w:jc w:val="center"/>
        </w:trPr>
        <w:tc>
          <w:tcPr>
            <w:tcW w:w="5665" w:type="dxa"/>
            <w:vAlign w:val="center"/>
          </w:tcPr>
          <w:p w14:paraId="1F3ACF1F" w14:textId="1F963A41" w:rsidR="00851D4E" w:rsidRPr="00247182" w:rsidRDefault="00851D4E" w:rsidP="00187661">
            <w:pPr>
              <w:jc w:val="right"/>
              <w:rPr>
                <w:b w:val="0"/>
                <w:bCs/>
                <w:sz w:val="22"/>
              </w:rPr>
            </w:pPr>
            <w:r w:rsidRPr="00247182">
              <w:rPr>
                <w:b w:val="0"/>
                <w:bCs/>
                <w:sz w:val="22"/>
              </w:rPr>
              <w:t xml:space="preserve">Project </w:t>
            </w:r>
            <w:r w:rsidR="004F38F3">
              <w:rPr>
                <w:b w:val="0"/>
                <w:bCs/>
                <w:sz w:val="22"/>
              </w:rPr>
              <w:t>t</w:t>
            </w:r>
            <w:r w:rsidRPr="00247182">
              <w:rPr>
                <w:b w:val="0"/>
                <w:bCs/>
                <w:sz w:val="22"/>
              </w:rPr>
              <w:t>ype</w:t>
            </w:r>
            <w:r w:rsidR="00833C55" w:rsidRPr="00247182">
              <w:rPr>
                <w:b w:val="0"/>
                <w:bCs/>
                <w:sz w:val="22"/>
              </w:rPr>
              <w:t>:</w:t>
            </w:r>
          </w:p>
        </w:tc>
        <w:tc>
          <w:tcPr>
            <w:tcW w:w="8283" w:type="dxa"/>
            <w:vAlign w:val="center"/>
          </w:tcPr>
          <w:p w14:paraId="2E28A451" w14:textId="44A5C54D" w:rsidR="00851D4E" w:rsidRPr="00247182" w:rsidRDefault="00833C55" w:rsidP="00C531FA">
            <w:pPr>
              <w:rPr>
                <w:b w:val="0"/>
                <w:bCs/>
                <w:sz w:val="22"/>
              </w:rPr>
            </w:pPr>
            <w:r w:rsidRPr="00247182">
              <w:rPr>
                <w:b w:val="0"/>
                <w:bCs/>
                <w:sz w:val="22"/>
              </w:rPr>
              <w:t xml:space="preserve">Capital </w:t>
            </w:r>
            <w:r w:rsidR="00425A55" w:rsidRPr="00247182">
              <w:rPr>
                <w:b w:val="0"/>
                <w:bCs/>
                <w:sz w:val="22"/>
              </w:rPr>
              <w:t xml:space="preserve">or </w:t>
            </w:r>
            <w:r w:rsidRPr="00247182">
              <w:rPr>
                <w:b w:val="0"/>
                <w:bCs/>
                <w:sz w:val="22"/>
              </w:rPr>
              <w:t xml:space="preserve">Revenue or </w:t>
            </w:r>
            <w:r w:rsidR="004F38F3">
              <w:rPr>
                <w:b w:val="0"/>
                <w:bCs/>
                <w:sz w:val="22"/>
              </w:rPr>
              <w:t>h</w:t>
            </w:r>
            <w:r w:rsidR="00D552F6" w:rsidRPr="00247182">
              <w:rPr>
                <w:b w:val="0"/>
                <w:bCs/>
                <w:sz w:val="22"/>
              </w:rPr>
              <w:t>ybrid Capital and Revenue</w:t>
            </w:r>
          </w:p>
        </w:tc>
      </w:tr>
      <w:tr w:rsidR="00C53BE9" w:rsidRPr="00247182" w14:paraId="138C0FDD" w14:textId="77777777" w:rsidTr="00652112">
        <w:trPr>
          <w:jc w:val="center"/>
        </w:trPr>
        <w:tc>
          <w:tcPr>
            <w:tcW w:w="5665" w:type="dxa"/>
            <w:vAlign w:val="center"/>
          </w:tcPr>
          <w:p w14:paraId="35234CBE" w14:textId="3141EDCA" w:rsidR="00C53BE9" w:rsidRPr="00247182" w:rsidRDefault="00C531FA" w:rsidP="00B35017">
            <w:pPr>
              <w:jc w:val="right"/>
              <w:rPr>
                <w:b w:val="0"/>
                <w:bCs/>
                <w:sz w:val="22"/>
              </w:rPr>
            </w:pPr>
            <w:r w:rsidRPr="00247182">
              <w:rPr>
                <w:b w:val="0"/>
                <w:bCs/>
                <w:sz w:val="22"/>
              </w:rPr>
              <w:t xml:space="preserve">CIL </w:t>
            </w:r>
            <w:r w:rsidR="004F38F3">
              <w:rPr>
                <w:b w:val="0"/>
                <w:bCs/>
                <w:sz w:val="22"/>
              </w:rPr>
              <w:t>i</w:t>
            </w:r>
            <w:r w:rsidRPr="00247182">
              <w:rPr>
                <w:b w:val="0"/>
                <w:bCs/>
                <w:sz w:val="22"/>
              </w:rPr>
              <w:t xml:space="preserve">nfrastructure </w:t>
            </w:r>
            <w:r w:rsidR="004F38F3">
              <w:rPr>
                <w:b w:val="0"/>
                <w:bCs/>
                <w:sz w:val="22"/>
              </w:rPr>
              <w:t>f</w:t>
            </w:r>
            <w:r w:rsidRPr="00247182">
              <w:rPr>
                <w:b w:val="0"/>
                <w:bCs/>
                <w:sz w:val="22"/>
              </w:rPr>
              <w:t>und</w:t>
            </w:r>
            <w:r w:rsidR="00187661" w:rsidRPr="00247182">
              <w:rPr>
                <w:b w:val="0"/>
                <w:bCs/>
                <w:sz w:val="22"/>
              </w:rPr>
              <w:t xml:space="preserve">ing </w:t>
            </w:r>
            <w:r w:rsidR="004F38F3">
              <w:rPr>
                <w:b w:val="0"/>
                <w:bCs/>
                <w:sz w:val="22"/>
              </w:rPr>
              <w:t>p</w:t>
            </w:r>
            <w:r w:rsidR="000347EA">
              <w:rPr>
                <w:b w:val="0"/>
                <w:bCs/>
                <w:sz w:val="22"/>
              </w:rPr>
              <w:t xml:space="preserve">roject </w:t>
            </w:r>
            <w:r w:rsidR="004F38F3">
              <w:rPr>
                <w:b w:val="0"/>
                <w:bCs/>
                <w:sz w:val="22"/>
              </w:rPr>
              <w:t>b</w:t>
            </w:r>
            <w:r w:rsidR="00187661" w:rsidRPr="00247182">
              <w:rPr>
                <w:b w:val="0"/>
                <w:bCs/>
                <w:sz w:val="22"/>
              </w:rPr>
              <w:t xml:space="preserve">id </w:t>
            </w:r>
            <w:r w:rsidR="004F38F3">
              <w:rPr>
                <w:b w:val="0"/>
                <w:bCs/>
                <w:sz w:val="22"/>
              </w:rPr>
              <w:t>f</w:t>
            </w:r>
            <w:r w:rsidR="00187661" w:rsidRPr="00247182">
              <w:rPr>
                <w:b w:val="0"/>
                <w:bCs/>
                <w:sz w:val="22"/>
              </w:rPr>
              <w:t>orm</w:t>
            </w:r>
            <w:r w:rsidR="00C53BE9" w:rsidRPr="00247182">
              <w:rPr>
                <w:b w:val="0"/>
                <w:bCs/>
                <w:sz w:val="22"/>
              </w:rPr>
              <w:t xml:space="preserve"> date received</w:t>
            </w:r>
            <w:r w:rsidR="00DF4FD4" w:rsidRPr="00247182">
              <w:rPr>
                <w:b w:val="0"/>
                <w:bCs/>
                <w:sz w:val="22"/>
              </w:rPr>
              <w:t>:</w:t>
            </w:r>
          </w:p>
        </w:tc>
        <w:tc>
          <w:tcPr>
            <w:tcW w:w="8283" w:type="dxa"/>
            <w:vAlign w:val="center"/>
          </w:tcPr>
          <w:p w14:paraId="2643D696" w14:textId="19E25F73" w:rsidR="00C53BE9" w:rsidRPr="00247182" w:rsidRDefault="00964AC5" w:rsidP="00B35017">
            <w:pPr>
              <w:rPr>
                <w:b w:val="0"/>
                <w:bCs/>
                <w:sz w:val="22"/>
              </w:rPr>
            </w:pPr>
            <w:r w:rsidRPr="00247182">
              <w:rPr>
                <w:b w:val="0"/>
                <w:bCs/>
                <w:sz w:val="22"/>
              </w:rPr>
              <w:t>(NN-AAA-NNNN format)</w:t>
            </w:r>
          </w:p>
        </w:tc>
      </w:tr>
      <w:tr w:rsidR="00C53BE9" w:rsidRPr="00247182" w14:paraId="5174A891" w14:textId="77777777" w:rsidTr="00652112">
        <w:trPr>
          <w:jc w:val="center"/>
        </w:trPr>
        <w:tc>
          <w:tcPr>
            <w:tcW w:w="5665" w:type="dxa"/>
            <w:vAlign w:val="center"/>
          </w:tcPr>
          <w:p w14:paraId="7F493CD1" w14:textId="776BD05C" w:rsidR="00C53BE9" w:rsidRPr="00247182" w:rsidRDefault="0082285D" w:rsidP="00B35017">
            <w:pPr>
              <w:jc w:val="right"/>
              <w:rPr>
                <w:b w:val="0"/>
                <w:bCs/>
                <w:sz w:val="22"/>
              </w:rPr>
            </w:pPr>
            <w:r w:rsidRPr="00247182">
              <w:rPr>
                <w:b w:val="0"/>
                <w:bCs/>
                <w:sz w:val="22"/>
              </w:rPr>
              <w:t>Submitted by (</w:t>
            </w:r>
            <w:r w:rsidR="00433558">
              <w:rPr>
                <w:b w:val="0"/>
                <w:bCs/>
                <w:sz w:val="22"/>
              </w:rPr>
              <w:t>o</w:t>
            </w:r>
            <w:r w:rsidR="00245F63" w:rsidRPr="00247182">
              <w:rPr>
                <w:b w:val="0"/>
                <w:bCs/>
                <w:sz w:val="22"/>
              </w:rPr>
              <w:t xml:space="preserve">fficer </w:t>
            </w:r>
            <w:r w:rsidR="00433558">
              <w:rPr>
                <w:b w:val="0"/>
                <w:bCs/>
                <w:sz w:val="22"/>
              </w:rPr>
              <w:t>n</w:t>
            </w:r>
            <w:r w:rsidRPr="00247182">
              <w:rPr>
                <w:b w:val="0"/>
                <w:bCs/>
                <w:sz w:val="22"/>
              </w:rPr>
              <w:t xml:space="preserve">ame and </w:t>
            </w:r>
            <w:r w:rsidR="00433558">
              <w:rPr>
                <w:b w:val="0"/>
                <w:bCs/>
                <w:sz w:val="22"/>
              </w:rPr>
              <w:t>o</w:t>
            </w:r>
            <w:r w:rsidRPr="00247182">
              <w:rPr>
                <w:b w:val="0"/>
                <w:bCs/>
                <w:sz w:val="22"/>
              </w:rPr>
              <w:t>rganisation)</w:t>
            </w:r>
            <w:r w:rsidR="008F0FBD" w:rsidRPr="00247182">
              <w:rPr>
                <w:b w:val="0"/>
                <w:bCs/>
                <w:sz w:val="22"/>
              </w:rPr>
              <w:t>:</w:t>
            </w:r>
          </w:p>
        </w:tc>
        <w:tc>
          <w:tcPr>
            <w:tcW w:w="8283" w:type="dxa"/>
            <w:vAlign w:val="center"/>
          </w:tcPr>
          <w:p w14:paraId="37AF0C39" w14:textId="77777777" w:rsidR="00C53BE9" w:rsidRPr="00247182" w:rsidRDefault="00C53BE9" w:rsidP="00B35017">
            <w:pPr>
              <w:rPr>
                <w:b w:val="0"/>
                <w:bCs/>
                <w:sz w:val="22"/>
              </w:rPr>
            </w:pPr>
          </w:p>
        </w:tc>
      </w:tr>
      <w:tr w:rsidR="00C53BE9" w:rsidRPr="00247182" w14:paraId="47E21D73" w14:textId="77777777" w:rsidTr="00652112">
        <w:trPr>
          <w:jc w:val="center"/>
        </w:trPr>
        <w:tc>
          <w:tcPr>
            <w:tcW w:w="5665" w:type="dxa"/>
            <w:vAlign w:val="center"/>
          </w:tcPr>
          <w:p w14:paraId="0373B5EB" w14:textId="150C61D7" w:rsidR="00C53BE9" w:rsidRPr="00247182" w:rsidRDefault="008F0FBD" w:rsidP="00B35017">
            <w:pPr>
              <w:jc w:val="right"/>
              <w:rPr>
                <w:b w:val="0"/>
                <w:bCs/>
                <w:sz w:val="22"/>
              </w:rPr>
            </w:pPr>
            <w:r w:rsidRPr="00247182">
              <w:rPr>
                <w:b w:val="0"/>
                <w:bCs/>
                <w:sz w:val="22"/>
              </w:rPr>
              <w:t xml:space="preserve">Name of the proposed </w:t>
            </w:r>
            <w:r w:rsidR="00DF4FD4" w:rsidRPr="00247182">
              <w:rPr>
                <w:b w:val="0"/>
                <w:bCs/>
                <w:sz w:val="22"/>
              </w:rPr>
              <w:t xml:space="preserve">grant funding bid </w:t>
            </w:r>
            <w:r w:rsidR="00245F63" w:rsidRPr="00247182">
              <w:rPr>
                <w:b w:val="0"/>
                <w:bCs/>
                <w:sz w:val="22"/>
              </w:rPr>
              <w:t>recipient</w:t>
            </w:r>
            <w:r w:rsidR="00DF4FD4" w:rsidRPr="00247182">
              <w:rPr>
                <w:b w:val="0"/>
                <w:bCs/>
                <w:sz w:val="22"/>
              </w:rPr>
              <w:t>:</w:t>
            </w:r>
          </w:p>
        </w:tc>
        <w:tc>
          <w:tcPr>
            <w:tcW w:w="8283" w:type="dxa"/>
            <w:vAlign w:val="center"/>
          </w:tcPr>
          <w:p w14:paraId="0916B9CA" w14:textId="77777777" w:rsidR="00C53BE9" w:rsidRPr="00247182" w:rsidRDefault="00C53BE9" w:rsidP="00B35017">
            <w:pPr>
              <w:rPr>
                <w:b w:val="0"/>
                <w:bCs/>
                <w:sz w:val="22"/>
              </w:rPr>
            </w:pPr>
          </w:p>
        </w:tc>
      </w:tr>
      <w:tr w:rsidR="001B32A5" w:rsidRPr="00247182" w14:paraId="21272C42" w14:textId="77777777" w:rsidTr="00652112">
        <w:trPr>
          <w:jc w:val="center"/>
        </w:trPr>
        <w:tc>
          <w:tcPr>
            <w:tcW w:w="5665" w:type="dxa"/>
            <w:vAlign w:val="center"/>
          </w:tcPr>
          <w:p w14:paraId="5CD4610A" w14:textId="37DA3DCD" w:rsidR="001B32A5" w:rsidRPr="00247182" w:rsidRDefault="001B32A5" w:rsidP="00187661">
            <w:pPr>
              <w:jc w:val="right"/>
              <w:rPr>
                <w:b w:val="0"/>
                <w:bCs/>
                <w:sz w:val="22"/>
              </w:rPr>
            </w:pPr>
            <w:r w:rsidRPr="00247182">
              <w:rPr>
                <w:b w:val="0"/>
                <w:bCs/>
                <w:sz w:val="22"/>
              </w:rPr>
              <w:t xml:space="preserve">Has any </w:t>
            </w:r>
            <w:r w:rsidR="00645677" w:rsidRPr="00247182">
              <w:rPr>
                <w:b w:val="0"/>
                <w:bCs/>
                <w:sz w:val="22"/>
              </w:rPr>
              <w:t>Subsidy Control Act 2022 restriction been iden</w:t>
            </w:r>
            <w:r w:rsidR="00A334CF" w:rsidRPr="00247182">
              <w:rPr>
                <w:b w:val="0"/>
                <w:bCs/>
                <w:sz w:val="22"/>
              </w:rPr>
              <w:t>ti</w:t>
            </w:r>
            <w:r w:rsidR="00645677" w:rsidRPr="00247182">
              <w:rPr>
                <w:b w:val="0"/>
                <w:bCs/>
                <w:sz w:val="22"/>
              </w:rPr>
              <w:t xml:space="preserve">fied by </w:t>
            </w:r>
            <w:r w:rsidR="00ED3AF8">
              <w:rPr>
                <w:b w:val="0"/>
                <w:bCs/>
                <w:sz w:val="22"/>
              </w:rPr>
              <w:t>b</w:t>
            </w:r>
            <w:r w:rsidR="00645677" w:rsidRPr="00247182">
              <w:rPr>
                <w:b w:val="0"/>
                <w:bCs/>
                <w:sz w:val="22"/>
              </w:rPr>
              <w:t xml:space="preserve">id </w:t>
            </w:r>
            <w:r w:rsidR="00ED3AF8">
              <w:rPr>
                <w:b w:val="0"/>
                <w:bCs/>
                <w:sz w:val="22"/>
              </w:rPr>
              <w:t>s</w:t>
            </w:r>
            <w:r w:rsidR="00645677" w:rsidRPr="00247182">
              <w:rPr>
                <w:b w:val="0"/>
                <w:bCs/>
                <w:sz w:val="22"/>
              </w:rPr>
              <w:t>ubmitter</w:t>
            </w:r>
            <w:r w:rsidR="00A334CF" w:rsidRPr="00247182">
              <w:rPr>
                <w:b w:val="0"/>
                <w:bCs/>
                <w:sz w:val="22"/>
              </w:rPr>
              <w:t>:</w:t>
            </w:r>
          </w:p>
        </w:tc>
        <w:tc>
          <w:tcPr>
            <w:tcW w:w="8283" w:type="dxa"/>
            <w:vAlign w:val="center"/>
          </w:tcPr>
          <w:p w14:paraId="5A9BAC20" w14:textId="6E1B50A7" w:rsidR="001B32A5" w:rsidRPr="00247182" w:rsidRDefault="00A334CF" w:rsidP="00C531FA">
            <w:pPr>
              <w:rPr>
                <w:b w:val="0"/>
                <w:bCs/>
                <w:sz w:val="22"/>
              </w:rPr>
            </w:pPr>
            <w:r w:rsidRPr="00247182">
              <w:rPr>
                <w:b w:val="0"/>
                <w:bCs/>
                <w:sz w:val="22"/>
              </w:rPr>
              <w:t>Y/N</w:t>
            </w:r>
          </w:p>
        </w:tc>
      </w:tr>
      <w:tr w:rsidR="00DD6E3E" w:rsidRPr="00247182" w14:paraId="1F1248A7" w14:textId="77777777" w:rsidTr="00652112">
        <w:trPr>
          <w:jc w:val="center"/>
        </w:trPr>
        <w:tc>
          <w:tcPr>
            <w:tcW w:w="5665" w:type="dxa"/>
            <w:vAlign w:val="center"/>
          </w:tcPr>
          <w:p w14:paraId="679C299E" w14:textId="7F5436B6" w:rsidR="00DD6E3E" w:rsidRPr="00247182" w:rsidRDefault="0002123C" w:rsidP="00B35017">
            <w:pPr>
              <w:jc w:val="right"/>
              <w:rPr>
                <w:b w:val="0"/>
                <w:bCs/>
                <w:sz w:val="22"/>
              </w:rPr>
            </w:pPr>
            <w:r w:rsidRPr="00247182">
              <w:rPr>
                <w:b w:val="0"/>
                <w:bCs/>
                <w:sz w:val="22"/>
              </w:rPr>
              <w:t>Was further clarification requested following submission? If so what</w:t>
            </w:r>
            <w:r w:rsidR="008F0FBD" w:rsidRPr="00247182">
              <w:rPr>
                <w:b w:val="0"/>
                <w:bCs/>
                <w:sz w:val="22"/>
              </w:rPr>
              <w:t>:</w:t>
            </w:r>
          </w:p>
        </w:tc>
        <w:tc>
          <w:tcPr>
            <w:tcW w:w="8283" w:type="dxa"/>
            <w:vAlign w:val="center"/>
          </w:tcPr>
          <w:p w14:paraId="6CF5718E" w14:textId="664E29A9" w:rsidR="00DD6E3E" w:rsidRPr="00247182" w:rsidRDefault="00187E35" w:rsidP="00B35017">
            <w:pPr>
              <w:rPr>
                <w:b w:val="0"/>
                <w:bCs/>
                <w:sz w:val="22"/>
              </w:rPr>
            </w:pPr>
            <w:r w:rsidRPr="00247182">
              <w:rPr>
                <w:b w:val="0"/>
                <w:bCs/>
                <w:sz w:val="22"/>
              </w:rPr>
              <w:t>Y/N</w:t>
            </w:r>
          </w:p>
        </w:tc>
      </w:tr>
      <w:tr w:rsidR="00DD089A" w:rsidRPr="00247182" w14:paraId="64B79947" w14:textId="77777777" w:rsidTr="00652112">
        <w:trPr>
          <w:jc w:val="center"/>
        </w:trPr>
        <w:tc>
          <w:tcPr>
            <w:tcW w:w="5665" w:type="dxa"/>
            <w:vAlign w:val="center"/>
          </w:tcPr>
          <w:p w14:paraId="4D7BE0B8" w14:textId="44F9F344" w:rsidR="00DD089A" w:rsidRPr="00247182" w:rsidRDefault="00DD089A" w:rsidP="00187661">
            <w:pPr>
              <w:jc w:val="right"/>
              <w:rPr>
                <w:b w:val="0"/>
                <w:bCs/>
                <w:sz w:val="22"/>
              </w:rPr>
            </w:pPr>
            <w:r w:rsidRPr="00247182">
              <w:rPr>
                <w:b w:val="0"/>
                <w:bCs/>
                <w:sz w:val="22"/>
              </w:rPr>
              <w:t>Name</w:t>
            </w:r>
            <w:r w:rsidR="00AA547D" w:rsidRPr="00247182">
              <w:rPr>
                <w:b w:val="0"/>
                <w:bCs/>
                <w:sz w:val="22"/>
              </w:rPr>
              <w:t>, position</w:t>
            </w:r>
            <w:r w:rsidRPr="00247182">
              <w:rPr>
                <w:b w:val="0"/>
                <w:bCs/>
                <w:sz w:val="22"/>
              </w:rPr>
              <w:t xml:space="preserve"> of initial assessor of project bid and date</w:t>
            </w:r>
            <w:r w:rsidR="008F0FBD" w:rsidRPr="00247182">
              <w:rPr>
                <w:b w:val="0"/>
                <w:bCs/>
                <w:sz w:val="22"/>
              </w:rPr>
              <w:t>:</w:t>
            </w:r>
          </w:p>
        </w:tc>
        <w:tc>
          <w:tcPr>
            <w:tcW w:w="8283" w:type="dxa"/>
            <w:vAlign w:val="center"/>
          </w:tcPr>
          <w:p w14:paraId="2468D4C7" w14:textId="71C12177" w:rsidR="00DD089A" w:rsidRPr="00247182" w:rsidRDefault="00DD089A" w:rsidP="00C531FA">
            <w:pPr>
              <w:rPr>
                <w:b w:val="0"/>
                <w:bCs/>
                <w:sz w:val="22"/>
              </w:rPr>
            </w:pPr>
          </w:p>
        </w:tc>
      </w:tr>
      <w:tr w:rsidR="00A94BB8" w:rsidRPr="00247182" w14:paraId="380854AD" w14:textId="77777777" w:rsidTr="00652112">
        <w:trPr>
          <w:jc w:val="center"/>
        </w:trPr>
        <w:tc>
          <w:tcPr>
            <w:tcW w:w="5665" w:type="dxa"/>
            <w:vAlign w:val="center"/>
          </w:tcPr>
          <w:p w14:paraId="568726D6" w14:textId="16D901C9" w:rsidR="00A94BB8" w:rsidRPr="00247182" w:rsidRDefault="00A94BB8" w:rsidP="00187661">
            <w:pPr>
              <w:jc w:val="right"/>
              <w:rPr>
                <w:b w:val="0"/>
                <w:bCs/>
                <w:sz w:val="22"/>
              </w:rPr>
            </w:pPr>
            <w:r w:rsidRPr="00247182">
              <w:rPr>
                <w:b w:val="0"/>
                <w:bCs/>
                <w:sz w:val="22"/>
              </w:rPr>
              <w:t>Initial project bid score:</w:t>
            </w:r>
          </w:p>
        </w:tc>
        <w:tc>
          <w:tcPr>
            <w:tcW w:w="8283" w:type="dxa"/>
            <w:vAlign w:val="center"/>
          </w:tcPr>
          <w:p w14:paraId="19E9C3C6" w14:textId="77777777" w:rsidR="00A94BB8" w:rsidRPr="00247182" w:rsidRDefault="00A94BB8" w:rsidP="00C531FA">
            <w:pPr>
              <w:rPr>
                <w:b w:val="0"/>
                <w:bCs/>
                <w:sz w:val="22"/>
              </w:rPr>
            </w:pPr>
          </w:p>
        </w:tc>
      </w:tr>
      <w:tr w:rsidR="00DD089A" w:rsidRPr="00247182" w14:paraId="0270C85C" w14:textId="77777777" w:rsidTr="00652112">
        <w:trPr>
          <w:jc w:val="center"/>
        </w:trPr>
        <w:tc>
          <w:tcPr>
            <w:tcW w:w="5665" w:type="dxa"/>
            <w:vAlign w:val="center"/>
          </w:tcPr>
          <w:p w14:paraId="6B013E15" w14:textId="09DCA6F1" w:rsidR="00DD089A" w:rsidRPr="00247182" w:rsidRDefault="00DD089A" w:rsidP="00187661">
            <w:pPr>
              <w:jc w:val="right"/>
              <w:rPr>
                <w:b w:val="0"/>
                <w:bCs/>
                <w:sz w:val="22"/>
              </w:rPr>
            </w:pPr>
            <w:r w:rsidRPr="00247182">
              <w:rPr>
                <w:b w:val="0"/>
                <w:bCs/>
                <w:sz w:val="22"/>
              </w:rPr>
              <w:t xml:space="preserve">Review of </w:t>
            </w:r>
            <w:r w:rsidR="00800FBC" w:rsidRPr="00247182">
              <w:rPr>
                <w:b w:val="0"/>
                <w:bCs/>
                <w:sz w:val="22"/>
              </w:rPr>
              <w:t>project bid</w:t>
            </w:r>
            <w:r w:rsidR="00937FF8" w:rsidRPr="00247182">
              <w:rPr>
                <w:b w:val="0"/>
                <w:bCs/>
                <w:sz w:val="22"/>
              </w:rPr>
              <w:t xml:space="preserve"> (officers and date)</w:t>
            </w:r>
            <w:r w:rsidR="008F0FBD" w:rsidRPr="00247182">
              <w:rPr>
                <w:b w:val="0"/>
                <w:bCs/>
                <w:sz w:val="22"/>
              </w:rPr>
              <w:t>:</w:t>
            </w:r>
          </w:p>
        </w:tc>
        <w:tc>
          <w:tcPr>
            <w:tcW w:w="8283" w:type="dxa"/>
            <w:vAlign w:val="center"/>
          </w:tcPr>
          <w:p w14:paraId="29B79235" w14:textId="77777777" w:rsidR="00DD089A" w:rsidRPr="00247182" w:rsidRDefault="00DD089A" w:rsidP="00C531FA">
            <w:pPr>
              <w:rPr>
                <w:b w:val="0"/>
                <w:bCs/>
                <w:sz w:val="22"/>
              </w:rPr>
            </w:pPr>
          </w:p>
        </w:tc>
      </w:tr>
      <w:tr w:rsidR="00800FBC" w:rsidRPr="00247182" w14:paraId="4CB6EA73" w14:textId="77777777" w:rsidTr="00652112">
        <w:trPr>
          <w:jc w:val="center"/>
        </w:trPr>
        <w:tc>
          <w:tcPr>
            <w:tcW w:w="5665" w:type="dxa"/>
            <w:vAlign w:val="center"/>
          </w:tcPr>
          <w:p w14:paraId="3FBD2708" w14:textId="54DFE933" w:rsidR="00800FBC" w:rsidRPr="00652112" w:rsidRDefault="00800FBC" w:rsidP="00187661">
            <w:pPr>
              <w:jc w:val="right"/>
              <w:rPr>
                <w:b w:val="0"/>
                <w:bCs/>
                <w:color w:val="000000" w:themeColor="text1"/>
                <w:sz w:val="22"/>
              </w:rPr>
            </w:pPr>
            <w:r w:rsidRPr="00652112">
              <w:rPr>
                <w:b w:val="0"/>
                <w:bCs/>
                <w:color w:val="000000" w:themeColor="text1"/>
                <w:sz w:val="22"/>
              </w:rPr>
              <w:t xml:space="preserve">Final </w:t>
            </w:r>
            <w:r w:rsidR="007C23F9" w:rsidRPr="00652112">
              <w:rPr>
                <w:b w:val="0"/>
                <w:bCs/>
                <w:color w:val="000000" w:themeColor="text1"/>
                <w:sz w:val="22"/>
              </w:rPr>
              <w:t>f</w:t>
            </w:r>
            <w:r w:rsidRPr="00652112">
              <w:rPr>
                <w:b w:val="0"/>
                <w:bCs/>
                <w:color w:val="000000" w:themeColor="text1"/>
                <w:sz w:val="22"/>
              </w:rPr>
              <w:t xml:space="preserve">unding </w:t>
            </w:r>
            <w:r w:rsidR="007C23F9" w:rsidRPr="00652112">
              <w:rPr>
                <w:b w:val="0"/>
                <w:bCs/>
                <w:color w:val="000000" w:themeColor="text1"/>
                <w:sz w:val="22"/>
              </w:rPr>
              <w:t>b</w:t>
            </w:r>
            <w:r w:rsidRPr="00652112">
              <w:rPr>
                <w:b w:val="0"/>
                <w:bCs/>
                <w:color w:val="000000" w:themeColor="text1"/>
                <w:sz w:val="22"/>
              </w:rPr>
              <w:t xml:space="preserve">id </w:t>
            </w:r>
            <w:r w:rsidR="007C23F9" w:rsidRPr="00652112">
              <w:rPr>
                <w:b w:val="0"/>
                <w:bCs/>
                <w:color w:val="000000" w:themeColor="text1"/>
                <w:sz w:val="22"/>
              </w:rPr>
              <w:t>s</w:t>
            </w:r>
            <w:r w:rsidRPr="00652112">
              <w:rPr>
                <w:b w:val="0"/>
                <w:bCs/>
                <w:color w:val="000000" w:themeColor="text1"/>
                <w:sz w:val="22"/>
              </w:rPr>
              <w:t xml:space="preserve">core </w:t>
            </w:r>
            <w:r w:rsidR="008F0FBD" w:rsidRPr="00652112">
              <w:rPr>
                <w:b w:val="0"/>
                <w:bCs/>
                <w:color w:val="000000" w:themeColor="text1"/>
                <w:sz w:val="22"/>
              </w:rPr>
              <w:t>and date:</w:t>
            </w:r>
          </w:p>
        </w:tc>
        <w:tc>
          <w:tcPr>
            <w:tcW w:w="8283" w:type="dxa"/>
            <w:vAlign w:val="center"/>
          </w:tcPr>
          <w:p w14:paraId="568F2623" w14:textId="77777777" w:rsidR="00800FBC" w:rsidRPr="00652112" w:rsidRDefault="00800FBC" w:rsidP="00C531FA">
            <w:pPr>
              <w:rPr>
                <w:b w:val="0"/>
                <w:bCs/>
                <w:color w:val="000000" w:themeColor="text1"/>
                <w:sz w:val="22"/>
              </w:rPr>
            </w:pPr>
          </w:p>
        </w:tc>
      </w:tr>
    </w:tbl>
    <w:p w14:paraId="67188FC8" w14:textId="77777777" w:rsidR="005F6354" w:rsidRDefault="005F6354" w:rsidP="00B35017">
      <w:pPr>
        <w:rPr>
          <w:b w:val="0"/>
          <w:bCs/>
        </w:rPr>
      </w:pPr>
    </w:p>
    <w:p w14:paraId="2FDEC0CA" w14:textId="77777777" w:rsidR="006702A2" w:rsidRDefault="006702A2" w:rsidP="00B35017">
      <w:pPr>
        <w:rPr>
          <w:b w:val="0"/>
          <w:bCs/>
        </w:rPr>
      </w:pPr>
    </w:p>
    <w:p w14:paraId="28749119" w14:textId="77777777" w:rsidR="006702A2" w:rsidRDefault="006702A2" w:rsidP="00B35017">
      <w:pPr>
        <w:rPr>
          <w:b w:val="0"/>
          <w:bCs/>
        </w:rPr>
      </w:pPr>
    </w:p>
    <w:p w14:paraId="66A833EF" w14:textId="77777777" w:rsidR="006702A2" w:rsidRDefault="006702A2" w:rsidP="00B35017">
      <w:pPr>
        <w:rPr>
          <w:b w:val="0"/>
          <w:bCs/>
        </w:rPr>
      </w:pPr>
    </w:p>
    <w:p w14:paraId="0AFAAA98" w14:textId="77777777" w:rsidR="006702A2" w:rsidRDefault="006702A2" w:rsidP="00B35017">
      <w:pPr>
        <w:rPr>
          <w:b w:val="0"/>
          <w:bCs/>
        </w:rPr>
      </w:pPr>
    </w:p>
    <w:p w14:paraId="424F899E" w14:textId="77777777" w:rsidR="006702A2" w:rsidRDefault="006702A2" w:rsidP="00B35017">
      <w:pPr>
        <w:rPr>
          <w:b w:val="0"/>
          <w:bCs/>
        </w:rPr>
      </w:pPr>
    </w:p>
    <w:p w14:paraId="1DD0D982" w14:textId="77777777" w:rsidR="00495FCA" w:rsidRDefault="00495FCA" w:rsidP="00B35017">
      <w:pPr>
        <w:rPr>
          <w:b w:val="0"/>
          <w:bCs/>
        </w:rPr>
      </w:pPr>
    </w:p>
    <w:p w14:paraId="413A0FC1" w14:textId="77777777" w:rsidR="00495FCA" w:rsidRDefault="00495FCA" w:rsidP="00B35017">
      <w:pPr>
        <w:rPr>
          <w:b w:val="0"/>
          <w:bCs/>
        </w:rPr>
      </w:pPr>
    </w:p>
    <w:p w14:paraId="61E5BE60" w14:textId="77777777" w:rsidR="006702A2" w:rsidRDefault="006702A2" w:rsidP="00B35017">
      <w:pPr>
        <w:rPr>
          <w:b w:val="0"/>
          <w:bCs/>
        </w:rPr>
      </w:pPr>
    </w:p>
    <w:tbl>
      <w:tblPr>
        <w:tblStyle w:val="TableGrid0"/>
        <w:tblpPr w:leftFromText="180" w:rightFromText="180" w:vertAnchor="text" w:horzAnchor="margin" w:tblpXSpec="center" w:tblpY="110"/>
        <w:tblW w:w="0" w:type="auto"/>
        <w:tblBorders>
          <w:insideH w:val="single" w:sz="6" w:space="0" w:color="auto"/>
          <w:insideV w:val="single" w:sz="6" w:space="0" w:color="auto"/>
        </w:tblBorders>
        <w:tblLook w:val="04A0" w:firstRow="1" w:lastRow="0" w:firstColumn="1" w:lastColumn="0" w:noHBand="0" w:noVBand="1"/>
      </w:tblPr>
      <w:tblGrid>
        <w:gridCol w:w="3529"/>
        <w:gridCol w:w="4962"/>
        <w:gridCol w:w="1937"/>
        <w:gridCol w:w="1804"/>
        <w:gridCol w:w="1716"/>
      </w:tblGrid>
      <w:tr w:rsidR="00192B2D" w:rsidRPr="00247182" w14:paraId="371234FC" w14:textId="7DC159AA" w:rsidTr="00C54C77">
        <w:tc>
          <w:tcPr>
            <w:tcW w:w="3529" w:type="dxa"/>
            <w:tcBorders>
              <w:top w:val="single" w:sz="4" w:space="0" w:color="auto"/>
              <w:bottom w:val="single" w:sz="6" w:space="0" w:color="auto"/>
            </w:tcBorders>
            <w:vAlign w:val="center"/>
          </w:tcPr>
          <w:p w14:paraId="36CB661A" w14:textId="7C6E0132" w:rsidR="00192B2D" w:rsidRPr="00247182" w:rsidRDefault="00192B2D" w:rsidP="00B35017">
            <w:pPr>
              <w:spacing w:line="259" w:lineRule="auto"/>
              <w:jc w:val="center"/>
              <w:rPr>
                <w:bCs/>
                <w:sz w:val="22"/>
              </w:rPr>
            </w:pPr>
            <w:r w:rsidRPr="00247182">
              <w:rPr>
                <w:bCs/>
                <w:sz w:val="22"/>
              </w:rPr>
              <w:lastRenderedPageBreak/>
              <w:t>Mandatory Appendices Submission Appendix</w:t>
            </w:r>
          </w:p>
        </w:tc>
        <w:tc>
          <w:tcPr>
            <w:tcW w:w="4962" w:type="dxa"/>
            <w:tcBorders>
              <w:top w:val="single" w:sz="4" w:space="0" w:color="auto"/>
              <w:bottom w:val="single" w:sz="6" w:space="0" w:color="auto"/>
            </w:tcBorders>
            <w:vAlign w:val="center"/>
          </w:tcPr>
          <w:p w14:paraId="38BE7C73" w14:textId="305D8D29" w:rsidR="00192B2D" w:rsidRPr="00247182" w:rsidRDefault="00192B2D" w:rsidP="00B35017">
            <w:pPr>
              <w:jc w:val="center"/>
              <w:rPr>
                <w:bCs/>
                <w:sz w:val="22"/>
              </w:rPr>
            </w:pPr>
            <w:r w:rsidRPr="00247182">
              <w:rPr>
                <w:bCs/>
                <w:sz w:val="22"/>
              </w:rPr>
              <w:t>Appendix Name</w:t>
            </w:r>
          </w:p>
        </w:tc>
        <w:tc>
          <w:tcPr>
            <w:tcW w:w="1937" w:type="dxa"/>
            <w:tcBorders>
              <w:top w:val="single" w:sz="4" w:space="0" w:color="auto"/>
              <w:bottom w:val="single" w:sz="6" w:space="0" w:color="auto"/>
            </w:tcBorders>
            <w:vAlign w:val="center"/>
          </w:tcPr>
          <w:p w14:paraId="11924FC2" w14:textId="77777777" w:rsidR="00192B2D" w:rsidRPr="00247182" w:rsidRDefault="00192B2D" w:rsidP="00B35017">
            <w:pPr>
              <w:spacing w:line="259" w:lineRule="auto"/>
              <w:jc w:val="center"/>
              <w:rPr>
                <w:bCs/>
                <w:sz w:val="22"/>
              </w:rPr>
            </w:pPr>
            <w:r w:rsidRPr="00247182">
              <w:rPr>
                <w:bCs/>
                <w:sz w:val="22"/>
              </w:rPr>
              <w:t>Submitted Y/N</w:t>
            </w:r>
          </w:p>
          <w:p w14:paraId="3418D0E2" w14:textId="6E54E5E8" w:rsidR="00192B2D" w:rsidRPr="000E281C" w:rsidRDefault="00192B2D" w:rsidP="00B35017">
            <w:pPr>
              <w:spacing w:line="259" w:lineRule="auto"/>
              <w:jc w:val="center"/>
              <w:rPr>
                <w:bCs/>
                <w:sz w:val="20"/>
                <w:szCs w:val="20"/>
              </w:rPr>
            </w:pPr>
            <w:r w:rsidRPr="000E281C">
              <w:rPr>
                <w:bCs/>
                <w:sz w:val="20"/>
                <w:szCs w:val="20"/>
              </w:rPr>
              <w:t>(score 1 for Y or 0 for N)</w:t>
            </w:r>
          </w:p>
        </w:tc>
        <w:tc>
          <w:tcPr>
            <w:tcW w:w="1804" w:type="dxa"/>
            <w:tcBorders>
              <w:top w:val="single" w:sz="4" w:space="0" w:color="auto"/>
              <w:bottom w:val="single" w:sz="6" w:space="0" w:color="auto"/>
            </w:tcBorders>
            <w:vAlign w:val="center"/>
          </w:tcPr>
          <w:p w14:paraId="0C82B773" w14:textId="77777777" w:rsidR="00192B2D" w:rsidRPr="00247182" w:rsidRDefault="00192B2D" w:rsidP="00B35017">
            <w:pPr>
              <w:jc w:val="center"/>
              <w:rPr>
                <w:bCs/>
                <w:sz w:val="22"/>
              </w:rPr>
            </w:pPr>
            <w:r w:rsidRPr="00247182">
              <w:rPr>
                <w:bCs/>
                <w:sz w:val="22"/>
              </w:rPr>
              <w:t>Complete Y/N</w:t>
            </w:r>
          </w:p>
          <w:p w14:paraId="4B48AD42" w14:textId="28BF27E7" w:rsidR="00192B2D" w:rsidRPr="000E281C" w:rsidRDefault="00192B2D" w:rsidP="00B35017">
            <w:pPr>
              <w:jc w:val="center"/>
              <w:rPr>
                <w:sz w:val="20"/>
                <w:szCs w:val="20"/>
              </w:rPr>
            </w:pPr>
            <w:r w:rsidRPr="000E281C">
              <w:rPr>
                <w:bCs/>
                <w:sz w:val="20"/>
                <w:szCs w:val="20"/>
              </w:rPr>
              <w:t>(score 1 for Y or 0 for N or not submitted)</w:t>
            </w:r>
          </w:p>
        </w:tc>
        <w:tc>
          <w:tcPr>
            <w:tcW w:w="1716" w:type="dxa"/>
            <w:tcBorders>
              <w:top w:val="single" w:sz="4" w:space="0" w:color="auto"/>
              <w:bottom w:val="single" w:sz="6" w:space="0" w:color="auto"/>
            </w:tcBorders>
            <w:vAlign w:val="center"/>
          </w:tcPr>
          <w:p w14:paraId="7D99D9F9" w14:textId="3310450D" w:rsidR="00192B2D" w:rsidRPr="00247182" w:rsidRDefault="00192B2D" w:rsidP="00B35017">
            <w:pPr>
              <w:jc w:val="center"/>
              <w:rPr>
                <w:bCs/>
                <w:sz w:val="22"/>
              </w:rPr>
            </w:pPr>
            <w:r w:rsidRPr="00247182">
              <w:rPr>
                <w:bCs/>
                <w:sz w:val="22"/>
              </w:rPr>
              <w:t>Total Score per Appendix</w:t>
            </w:r>
          </w:p>
        </w:tc>
      </w:tr>
      <w:tr w:rsidR="00192B2D" w:rsidRPr="00247182" w14:paraId="06F4A803" w14:textId="520237DD" w:rsidTr="00C54C77">
        <w:tc>
          <w:tcPr>
            <w:tcW w:w="3529" w:type="dxa"/>
            <w:tcBorders>
              <w:top w:val="single" w:sz="6" w:space="0" w:color="auto"/>
            </w:tcBorders>
            <w:vAlign w:val="center"/>
          </w:tcPr>
          <w:p w14:paraId="50877AF1" w14:textId="77777777" w:rsidR="00192B2D" w:rsidRPr="00247182" w:rsidRDefault="00192B2D" w:rsidP="00F472B1">
            <w:pPr>
              <w:spacing w:line="259" w:lineRule="auto"/>
              <w:jc w:val="center"/>
              <w:rPr>
                <w:b w:val="0"/>
                <w:sz w:val="22"/>
              </w:rPr>
            </w:pPr>
            <w:r w:rsidRPr="00247182">
              <w:rPr>
                <w:b w:val="0"/>
                <w:sz w:val="22"/>
              </w:rPr>
              <w:t>Appendix A</w:t>
            </w:r>
          </w:p>
        </w:tc>
        <w:tc>
          <w:tcPr>
            <w:tcW w:w="4962" w:type="dxa"/>
            <w:tcBorders>
              <w:top w:val="single" w:sz="6" w:space="0" w:color="auto"/>
            </w:tcBorders>
            <w:vAlign w:val="center"/>
          </w:tcPr>
          <w:p w14:paraId="321C20CE" w14:textId="2B2A93CD" w:rsidR="00192B2D" w:rsidRPr="00247182" w:rsidRDefault="00192B2D" w:rsidP="00B35017">
            <w:pPr>
              <w:rPr>
                <w:b w:val="0"/>
                <w:sz w:val="22"/>
              </w:rPr>
            </w:pPr>
            <w:r w:rsidRPr="00247182">
              <w:rPr>
                <w:b w:val="0"/>
                <w:sz w:val="22"/>
              </w:rPr>
              <w:t xml:space="preserve">Site </w:t>
            </w:r>
            <w:r w:rsidR="00360B07">
              <w:rPr>
                <w:b w:val="0"/>
                <w:sz w:val="22"/>
              </w:rPr>
              <w:t>l</w:t>
            </w:r>
            <w:r w:rsidRPr="00247182">
              <w:rPr>
                <w:b w:val="0"/>
                <w:sz w:val="22"/>
              </w:rPr>
              <w:t xml:space="preserve">ocation </w:t>
            </w:r>
            <w:r w:rsidR="00360B07">
              <w:rPr>
                <w:b w:val="0"/>
                <w:sz w:val="22"/>
              </w:rPr>
              <w:t>p</w:t>
            </w:r>
            <w:r w:rsidRPr="00247182">
              <w:rPr>
                <w:b w:val="0"/>
                <w:sz w:val="22"/>
              </w:rPr>
              <w:t>lan (at appropriate scale with all other requirements)</w:t>
            </w:r>
          </w:p>
        </w:tc>
        <w:tc>
          <w:tcPr>
            <w:tcW w:w="1937" w:type="dxa"/>
            <w:tcBorders>
              <w:top w:val="single" w:sz="6" w:space="0" w:color="auto"/>
            </w:tcBorders>
            <w:vAlign w:val="center"/>
          </w:tcPr>
          <w:p w14:paraId="78844FC1" w14:textId="1B4E9E50" w:rsidR="00192B2D" w:rsidRPr="00247182" w:rsidRDefault="00192B2D" w:rsidP="00B35017">
            <w:pPr>
              <w:spacing w:line="259" w:lineRule="auto"/>
              <w:rPr>
                <w:b w:val="0"/>
                <w:sz w:val="22"/>
              </w:rPr>
            </w:pPr>
          </w:p>
        </w:tc>
        <w:tc>
          <w:tcPr>
            <w:tcW w:w="1804" w:type="dxa"/>
            <w:tcBorders>
              <w:top w:val="single" w:sz="6" w:space="0" w:color="auto"/>
            </w:tcBorders>
            <w:vAlign w:val="center"/>
          </w:tcPr>
          <w:p w14:paraId="50952E75" w14:textId="77777777" w:rsidR="00192B2D" w:rsidRPr="00247182" w:rsidRDefault="00192B2D" w:rsidP="00B35017">
            <w:pPr>
              <w:rPr>
                <w:b w:val="0"/>
                <w:sz w:val="22"/>
              </w:rPr>
            </w:pPr>
          </w:p>
        </w:tc>
        <w:tc>
          <w:tcPr>
            <w:tcW w:w="1716" w:type="dxa"/>
            <w:tcBorders>
              <w:top w:val="single" w:sz="6" w:space="0" w:color="auto"/>
            </w:tcBorders>
            <w:vAlign w:val="center"/>
          </w:tcPr>
          <w:p w14:paraId="3A25F513" w14:textId="77777777" w:rsidR="00192B2D" w:rsidRPr="00247182" w:rsidRDefault="00192B2D" w:rsidP="00C53EA6">
            <w:pPr>
              <w:rPr>
                <w:b w:val="0"/>
                <w:sz w:val="22"/>
              </w:rPr>
            </w:pPr>
          </w:p>
        </w:tc>
      </w:tr>
      <w:tr w:rsidR="00192B2D" w:rsidRPr="00247182" w14:paraId="1E0961BF" w14:textId="57FC207F" w:rsidTr="00495FCA">
        <w:tc>
          <w:tcPr>
            <w:tcW w:w="3529" w:type="dxa"/>
            <w:vAlign w:val="center"/>
          </w:tcPr>
          <w:p w14:paraId="72DE292B" w14:textId="77777777" w:rsidR="00192B2D" w:rsidRPr="00247182" w:rsidRDefault="00192B2D" w:rsidP="00F472B1">
            <w:pPr>
              <w:spacing w:line="259" w:lineRule="auto"/>
              <w:jc w:val="center"/>
              <w:rPr>
                <w:b w:val="0"/>
                <w:sz w:val="22"/>
              </w:rPr>
            </w:pPr>
            <w:r w:rsidRPr="00247182">
              <w:rPr>
                <w:b w:val="0"/>
                <w:sz w:val="22"/>
              </w:rPr>
              <w:t>Appendix B</w:t>
            </w:r>
          </w:p>
        </w:tc>
        <w:tc>
          <w:tcPr>
            <w:tcW w:w="4962" w:type="dxa"/>
            <w:vAlign w:val="center"/>
          </w:tcPr>
          <w:p w14:paraId="68AD3CBA" w14:textId="2046C397" w:rsidR="00192B2D" w:rsidRPr="00247182" w:rsidRDefault="00192B2D" w:rsidP="00B35017">
            <w:pPr>
              <w:rPr>
                <w:b w:val="0"/>
                <w:sz w:val="22"/>
              </w:rPr>
            </w:pPr>
            <w:r w:rsidRPr="00247182">
              <w:rPr>
                <w:b w:val="0"/>
                <w:sz w:val="22"/>
              </w:rPr>
              <w:t xml:space="preserve">Project </w:t>
            </w:r>
            <w:r w:rsidR="00360B07">
              <w:rPr>
                <w:b w:val="0"/>
                <w:sz w:val="22"/>
              </w:rPr>
              <w:t>c</w:t>
            </w:r>
            <w:r w:rsidRPr="00247182">
              <w:rPr>
                <w:b w:val="0"/>
                <w:sz w:val="22"/>
              </w:rPr>
              <w:t xml:space="preserve">osts and </w:t>
            </w:r>
            <w:r w:rsidR="00360B07">
              <w:rPr>
                <w:b w:val="0"/>
                <w:sz w:val="22"/>
              </w:rPr>
              <w:t>f</w:t>
            </w:r>
            <w:r w:rsidRPr="00247182">
              <w:rPr>
                <w:b w:val="0"/>
                <w:sz w:val="22"/>
              </w:rPr>
              <w:t xml:space="preserve">unding </w:t>
            </w:r>
            <w:r w:rsidR="00360B07">
              <w:rPr>
                <w:b w:val="0"/>
                <w:sz w:val="22"/>
              </w:rPr>
              <w:t>t</w:t>
            </w:r>
            <w:r w:rsidRPr="00247182">
              <w:rPr>
                <w:b w:val="0"/>
                <w:sz w:val="22"/>
              </w:rPr>
              <w:t>racker</w:t>
            </w:r>
          </w:p>
        </w:tc>
        <w:tc>
          <w:tcPr>
            <w:tcW w:w="1937" w:type="dxa"/>
            <w:vAlign w:val="center"/>
          </w:tcPr>
          <w:p w14:paraId="4FDE4BA9" w14:textId="11EA683A" w:rsidR="00192B2D" w:rsidRPr="00247182" w:rsidRDefault="00192B2D" w:rsidP="00B35017">
            <w:pPr>
              <w:spacing w:line="259" w:lineRule="auto"/>
              <w:rPr>
                <w:b w:val="0"/>
                <w:sz w:val="22"/>
              </w:rPr>
            </w:pPr>
          </w:p>
        </w:tc>
        <w:tc>
          <w:tcPr>
            <w:tcW w:w="1804" w:type="dxa"/>
            <w:vAlign w:val="center"/>
          </w:tcPr>
          <w:p w14:paraId="61B32E04" w14:textId="77777777" w:rsidR="00192B2D" w:rsidRPr="00247182" w:rsidRDefault="00192B2D" w:rsidP="00B35017">
            <w:pPr>
              <w:rPr>
                <w:b w:val="0"/>
                <w:sz w:val="22"/>
              </w:rPr>
            </w:pPr>
          </w:p>
        </w:tc>
        <w:tc>
          <w:tcPr>
            <w:tcW w:w="1716" w:type="dxa"/>
            <w:vAlign w:val="center"/>
          </w:tcPr>
          <w:p w14:paraId="7E778B6A" w14:textId="77777777" w:rsidR="00192B2D" w:rsidRPr="00247182" w:rsidRDefault="00192B2D" w:rsidP="00C53EA6">
            <w:pPr>
              <w:rPr>
                <w:b w:val="0"/>
                <w:sz w:val="22"/>
              </w:rPr>
            </w:pPr>
          </w:p>
        </w:tc>
      </w:tr>
      <w:tr w:rsidR="00192B2D" w:rsidRPr="00247182" w14:paraId="00A35C64" w14:textId="24AB8F09" w:rsidTr="00495FCA">
        <w:tc>
          <w:tcPr>
            <w:tcW w:w="3529" w:type="dxa"/>
            <w:vAlign w:val="center"/>
          </w:tcPr>
          <w:p w14:paraId="68F79D92" w14:textId="77777777" w:rsidR="00192B2D" w:rsidRPr="00247182" w:rsidRDefault="00192B2D" w:rsidP="00F472B1">
            <w:pPr>
              <w:spacing w:line="259" w:lineRule="auto"/>
              <w:jc w:val="center"/>
              <w:rPr>
                <w:b w:val="0"/>
                <w:sz w:val="22"/>
              </w:rPr>
            </w:pPr>
            <w:r w:rsidRPr="00247182">
              <w:rPr>
                <w:b w:val="0"/>
                <w:sz w:val="22"/>
              </w:rPr>
              <w:t>Appendix C</w:t>
            </w:r>
          </w:p>
        </w:tc>
        <w:tc>
          <w:tcPr>
            <w:tcW w:w="4962" w:type="dxa"/>
            <w:vAlign w:val="center"/>
          </w:tcPr>
          <w:p w14:paraId="51D7B8B2" w14:textId="3EA1FEA9" w:rsidR="00192B2D" w:rsidRPr="00247182" w:rsidRDefault="00192B2D" w:rsidP="00B35017">
            <w:pPr>
              <w:rPr>
                <w:b w:val="0"/>
                <w:sz w:val="22"/>
              </w:rPr>
            </w:pPr>
            <w:r w:rsidRPr="00247182">
              <w:rPr>
                <w:b w:val="0"/>
                <w:sz w:val="22"/>
              </w:rPr>
              <w:t xml:space="preserve">Climate </w:t>
            </w:r>
            <w:r w:rsidR="00360B07">
              <w:rPr>
                <w:b w:val="0"/>
                <w:sz w:val="22"/>
              </w:rPr>
              <w:t>c</w:t>
            </w:r>
            <w:r w:rsidRPr="00247182">
              <w:rPr>
                <w:b w:val="0"/>
                <w:sz w:val="22"/>
              </w:rPr>
              <w:t xml:space="preserve">hange </w:t>
            </w:r>
            <w:r w:rsidR="00360B07">
              <w:rPr>
                <w:b w:val="0"/>
                <w:sz w:val="22"/>
              </w:rPr>
              <w:t>a</w:t>
            </w:r>
            <w:r w:rsidR="007D0759">
              <w:rPr>
                <w:b w:val="0"/>
                <w:sz w:val="22"/>
              </w:rPr>
              <w:t>ssessment</w:t>
            </w:r>
          </w:p>
        </w:tc>
        <w:tc>
          <w:tcPr>
            <w:tcW w:w="1937" w:type="dxa"/>
            <w:vAlign w:val="center"/>
          </w:tcPr>
          <w:p w14:paraId="7E64EB49" w14:textId="3C242622" w:rsidR="00192B2D" w:rsidRPr="00247182" w:rsidRDefault="00192B2D" w:rsidP="00B35017">
            <w:pPr>
              <w:spacing w:line="259" w:lineRule="auto"/>
              <w:rPr>
                <w:b w:val="0"/>
                <w:sz w:val="22"/>
              </w:rPr>
            </w:pPr>
          </w:p>
        </w:tc>
        <w:tc>
          <w:tcPr>
            <w:tcW w:w="1804" w:type="dxa"/>
            <w:vAlign w:val="center"/>
          </w:tcPr>
          <w:p w14:paraId="34350365" w14:textId="77777777" w:rsidR="00192B2D" w:rsidRPr="00247182" w:rsidRDefault="00192B2D" w:rsidP="00B35017">
            <w:pPr>
              <w:rPr>
                <w:b w:val="0"/>
                <w:sz w:val="22"/>
              </w:rPr>
            </w:pPr>
          </w:p>
        </w:tc>
        <w:tc>
          <w:tcPr>
            <w:tcW w:w="1716" w:type="dxa"/>
            <w:vAlign w:val="center"/>
          </w:tcPr>
          <w:p w14:paraId="649B0271" w14:textId="77777777" w:rsidR="00192B2D" w:rsidRPr="00247182" w:rsidRDefault="00192B2D" w:rsidP="00C53EA6">
            <w:pPr>
              <w:rPr>
                <w:b w:val="0"/>
                <w:sz w:val="22"/>
              </w:rPr>
            </w:pPr>
          </w:p>
        </w:tc>
      </w:tr>
      <w:tr w:rsidR="00192B2D" w:rsidRPr="00247182" w14:paraId="7E824FFB" w14:textId="1A29B9A2" w:rsidTr="00495FCA">
        <w:tc>
          <w:tcPr>
            <w:tcW w:w="3529" w:type="dxa"/>
            <w:vAlign w:val="center"/>
          </w:tcPr>
          <w:p w14:paraId="161C0807" w14:textId="77777777" w:rsidR="00192B2D" w:rsidRPr="00247182" w:rsidRDefault="00192B2D" w:rsidP="00F472B1">
            <w:pPr>
              <w:spacing w:line="259" w:lineRule="auto"/>
              <w:jc w:val="center"/>
              <w:rPr>
                <w:b w:val="0"/>
                <w:sz w:val="22"/>
              </w:rPr>
            </w:pPr>
            <w:r w:rsidRPr="00247182">
              <w:rPr>
                <w:b w:val="0"/>
                <w:sz w:val="22"/>
              </w:rPr>
              <w:t>Appendix D</w:t>
            </w:r>
          </w:p>
        </w:tc>
        <w:tc>
          <w:tcPr>
            <w:tcW w:w="4962" w:type="dxa"/>
            <w:vAlign w:val="center"/>
          </w:tcPr>
          <w:p w14:paraId="5F97CCCD" w14:textId="6C1062AE" w:rsidR="00192B2D" w:rsidRPr="00247182" w:rsidRDefault="00192B2D" w:rsidP="00B35017">
            <w:pPr>
              <w:rPr>
                <w:b w:val="0"/>
                <w:sz w:val="22"/>
              </w:rPr>
            </w:pPr>
            <w:r w:rsidRPr="00247182">
              <w:rPr>
                <w:b w:val="0"/>
                <w:sz w:val="22"/>
              </w:rPr>
              <w:t xml:space="preserve">Risk </w:t>
            </w:r>
            <w:r w:rsidR="00360B07">
              <w:rPr>
                <w:b w:val="0"/>
                <w:sz w:val="22"/>
              </w:rPr>
              <w:t>a</w:t>
            </w:r>
            <w:r w:rsidRPr="00247182">
              <w:rPr>
                <w:b w:val="0"/>
                <w:sz w:val="22"/>
              </w:rPr>
              <w:t>ssessment</w:t>
            </w:r>
          </w:p>
        </w:tc>
        <w:tc>
          <w:tcPr>
            <w:tcW w:w="1937" w:type="dxa"/>
            <w:vAlign w:val="center"/>
          </w:tcPr>
          <w:p w14:paraId="4C6CA1A7" w14:textId="681DF047" w:rsidR="00192B2D" w:rsidRPr="00247182" w:rsidRDefault="00192B2D" w:rsidP="00B35017">
            <w:pPr>
              <w:spacing w:line="259" w:lineRule="auto"/>
              <w:rPr>
                <w:b w:val="0"/>
                <w:sz w:val="22"/>
              </w:rPr>
            </w:pPr>
          </w:p>
        </w:tc>
        <w:tc>
          <w:tcPr>
            <w:tcW w:w="1804" w:type="dxa"/>
            <w:vAlign w:val="center"/>
          </w:tcPr>
          <w:p w14:paraId="3D08B077" w14:textId="77777777" w:rsidR="00192B2D" w:rsidRPr="00247182" w:rsidRDefault="00192B2D" w:rsidP="00B35017">
            <w:pPr>
              <w:rPr>
                <w:b w:val="0"/>
                <w:sz w:val="22"/>
              </w:rPr>
            </w:pPr>
          </w:p>
        </w:tc>
        <w:tc>
          <w:tcPr>
            <w:tcW w:w="1716" w:type="dxa"/>
            <w:vAlign w:val="center"/>
          </w:tcPr>
          <w:p w14:paraId="4DC33BEA" w14:textId="77777777" w:rsidR="00192B2D" w:rsidRPr="00247182" w:rsidRDefault="00192B2D" w:rsidP="00C53EA6">
            <w:pPr>
              <w:rPr>
                <w:b w:val="0"/>
                <w:sz w:val="22"/>
              </w:rPr>
            </w:pPr>
          </w:p>
        </w:tc>
      </w:tr>
      <w:tr w:rsidR="00192B2D" w:rsidRPr="00247182" w14:paraId="30399398" w14:textId="77777777" w:rsidTr="00495FCA">
        <w:tc>
          <w:tcPr>
            <w:tcW w:w="3529" w:type="dxa"/>
            <w:vAlign w:val="center"/>
          </w:tcPr>
          <w:p w14:paraId="623087B0" w14:textId="4E332AD4" w:rsidR="00192B2D" w:rsidRPr="00247182" w:rsidRDefault="00192B2D" w:rsidP="00F472B1">
            <w:pPr>
              <w:jc w:val="center"/>
              <w:rPr>
                <w:b w:val="0"/>
                <w:sz w:val="22"/>
              </w:rPr>
            </w:pPr>
            <w:r w:rsidRPr="00247182">
              <w:rPr>
                <w:b w:val="0"/>
                <w:sz w:val="22"/>
              </w:rPr>
              <w:t>Appendix E</w:t>
            </w:r>
          </w:p>
        </w:tc>
        <w:tc>
          <w:tcPr>
            <w:tcW w:w="4962" w:type="dxa"/>
            <w:vAlign w:val="center"/>
          </w:tcPr>
          <w:p w14:paraId="7AD250B0" w14:textId="5FD82D4D" w:rsidR="00192B2D" w:rsidRPr="00247182" w:rsidRDefault="003D7220" w:rsidP="00192B2D">
            <w:pPr>
              <w:rPr>
                <w:b w:val="0"/>
                <w:sz w:val="22"/>
              </w:rPr>
            </w:pPr>
            <w:r w:rsidRPr="00247182">
              <w:rPr>
                <w:rFonts w:eastAsia="Times New Roman"/>
                <w:b w:val="0"/>
                <w:sz w:val="22"/>
              </w:rPr>
              <w:t xml:space="preserve">CIL Regulation </w:t>
            </w:r>
            <w:r w:rsidR="00F7347F" w:rsidRPr="00247182">
              <w:rPr>
                <w:rFonts w:eastAsia="Times New Roman"/>
                <w:b w:val="0"/>
                <w:sz w:val="22"/>
              </w:rPr>
              <w:t xml:space="preserve">59 Infrastructure Fund </w:t>
            </w:r>
            <w:r w:rsidR="00360B07">
              <w:rPr>
                <w:rFonts w:eastAsia="Times New Roman"/>
                <w:b w:val="0"/>
                <w:sz w:val="22"/>
              </w:rPr>
              <w:t>r</w:t>
            </w:r>
            <w:r w:rsidR="00192B2D" w:rsidRPr="00247182">
              <w:rPr>
                <w:rFonts w:eastAsia="Times New Roman"/>
                <w:b w:val="0"/>
                <w:sz w:val="22"/>
              </w:rPr>
              <w:t xml:space="preserve">egulatory </w:t>
            </w:r>
            <w:r w:rsidR="00360B07">
              <w:rPr>
                <w:rFonts w:eastAsia="Times New Roman"/>
                <w:b w:val="0"/>
                <w:sz w:val="22"/>
              </w:rPr>
              <w:t>c</w:t>
            </w:r>
            <w:r w:rsidR="00192B2D" w:rsidRPr="00247182">
              <w:rPr>
                <w:rFonts w:eastAsia="Times New Roman"/>
                <w:b w:val="0"/>
                <w:sz w:val="22"/>
              </w:rPr>
              <w:t xml:space="preserve">ompliance </w:t>
            </w:r>
            <w:r w:rsidR="00360B07">
              <w:rPr>
                <w:rFonts w:eastAsia="Times New Roman"/>
                <w:b w:val="0"/>
                <w:sz w:val="22"/>
              </w:rPr>
              <w:t>a</w:t>
            </w:r>
            <w:r w:rsidR="00192B2D" w:rsidRPr="00247182">
              <w:rPr>
                <w:rFonts w:eastAsia="Times New Roman"/>
                <w:b w:val="0"/>
                <w:sz w:val="22"/>
              </w:rPr>
              <w:t>ssessment</w:t>
            </w:r>
          </w:p>
        </w:tc>
        <w:tc>
          <w:tcPr>
            <w:tcW w:w="1937" w:type="dxa"/>
            <w:vAlign w:val="center"/>
          </w:tcPr>
          <w:p w14:paraId="716E6366" w14:textId="77777777" w:rsidR="00192B2D" w:rsidRPr="00247182" w:rsidRDefault="00192B2D" w:rsidP="00192B2D">
            <w:pPr>
              <w:rPr>
                <w:b w:val="0"/>
                <w:sz w:val="22"/>
              </w:rPr>
            </w:pPr>
          </w:p>
        </w:tc>
        <w:tc>
          <w:tcPr>
            <w:tcW w:w="1804" w:type="dxa"/>
            <w:vAlign w:val="center"/>
          </w:tcPr>
          <w:p w14:paraId="32E83CD0" w14:textId="77777777" w:rsidR="00192B2D" w:rsidRPr="00247182" w:rsidRDefault="00192B2D" w:rsidP="00192B2D">
            <w:pPr>
              <w:rPr>
                <w:b w:val="0"/>
                <w:sz w:val="22"/>
              </w:rPr>
            </w:pPr>
          </w:p>
        </w:tc>
        <w:tc>
          <w:tcPr>
            <w:tcW w:w="1716" w:type="dxa"/>
            <w:vAlign w:val="center"/>
          </w:tcPr>
          <w:p w14:paraId="1271BBAD" w14:textId="77777777" w:rsidR="00192B2D" w:rsidRPr="00247182" w:rsidRDefault="00192B2D" w:rsidP="00192B2D">
            <w:pPr>
              <w:rPr>
                <w:b w:val="0"/>
                <w:sz w:val="22"/>
              </w:rPr>
            </w:pPr>
          </w:p>
        </w:tc>
      </w:tr>
      <w:tr w:rsidR="00A10718" w:rsidRPr="00247182" w14:paraId="67689FB4" w14:textId="77777777" w:rsidTr="00652112">
        <w:tc>
          <w:tcPr>
            <w:tcW w:w="3529" w:type="dxa"/>
            <w:tcBorders>
              <w:bottom w:val="single" w:sz="4" w:space="0" w:color="auto"/>
            </w:tcBorders>
            <w:vAlign w:val="center"/>
          </w:tcPr>
          <w:p w14:paraId="70FC12FF" w14:textId="005C6841" w:rsidR="00A10718" w:rsidRPr="00241218" w:rsidRDefault="00A10718" w:rsidP="000E281C">
            <w:pPr>
              <w:jc w:val="center"/>
              <w:rPr>
                <w:b w:val="0"/>
                <w:bCs/>
                <w:color w:val="FF0000"/>
                <w:sz w:val="22"/>
              </w:rPr>
            </w:pPr>
            <w:r w:rsidRPr="000E281C">
              <w:rPr>
                <w:b w:val="0"/>
                <w:bCs/>
                <w:sz w:val="22"/>
              </w:rPr>
              <w:t>Appendix F</w:t>
            </w:r>
          </w:p>
        </w:tc>
        <w:tc>
          <w:tcPr>
            <w:tcW w:w="4962" w:type="dxa"/>
            <w:tcBorders>
              <w:bottom w:val="single" w:sz="6" w:space="0" w:color="auto"/>
            </w:tcBorders>
            <w:vAlign w:val="center"/>
          </w:tcPr>
          <w:p w14:paraId="1171ACD6" w14:textId="43E8F9F7" w:rsidR="00A10718" w:rsidRPr="00241218" w:rsidRDefault="00A10718" w:rsidP="00A10718">
            <w:pPr>
              <w:rPr>
                <w:b w:val="0"/>
                <w:bCs/>
                <w:color w:val="FF0000"/>
                <w:sz w:val="22"/>
              </w:rPr>
            </w:pPr>
            <w:r w:rsidRPr="000E281C">
              <w:rPr>
                <w:b w:val="0"/>
                <w:bCs/>
                <w:sz w:val="22"/>
              </w:rPr>
              <w:t xml:space="preserve">Project </w:t>
            </w:r>
            <w:r w:rsidR="00360B07">
              <w:rPr>
                <w:b w:val="0"/>
                <w:bCs/>
                <w:sz w:val="22"/>
              </w:rPr>
              <w:t>t</w:t>
            </w:r>
            <w:r w:rsidRPr="000E281C">
              <w:rPr>
                <w:b w:val="0"/>
                <w:bCs/>
                <w:sz w:val="22"/>
              </w:rPr>
              <w:t xml:space="preserve">imeline and </w:t>
            </w:r>
            <w:r w:rsidR="00360B07">
              <w:rPr>
                <w:b w:val="0"/>
                <w:bCs/>
                <w:sz w:val="22"/>
              </w:rPr>
              <w:t>d</w:t>
            </w:r>
            <w:r w:rsidRPr="000E281C">
              <w:rPr>
                <w:b w:val="0"/>
                <w:bCs/>
                <w:sz w:val="22"/>
              </w:rPr>
              <w:t xml:space="preserve">elivery </w:t>
            </w:r>
            <w:r w:rsidR="00360B07">
              <w:rPr>
                <w:b w:val="0"/>
                <w:bCs/>
                <w:sz w:val="22"/>
              </w:rPr>
              <w:t>p</w:t>
            </w:r>
            <w:r w:rsidRPr="000E281C">
              <w:rPr>
                <w:b w:val="0"/>
                <w:bCs/>
                <w:sz w:val="22"/>
              </w:rPr>
              <w:t xml:space="preserve">rogramme </w:t>
            </w:r>
            <w:r w:rsidR="00360B07">
              <w:rPr>
                <w:b w:val="0"/>
                <w:bCs/>
                <w:sz w:val="22"/>
              </w:rPr>
              <w:t>o</w:t>
            </w:r>
            <w:r w:rsidRPr="000E281C">
              <w:rPr>
                <w:b w:val="0"/>
                <w:bCs/>
                <w:sz w:val="22"/>
              </w:rPr>
              <w:t>verview</w:t>
            </w:r>
          </w:p>
        </w:tc>
        <w:tc>
          <w:tcPr>
            <w:tcW w:w="1937" w:type="dxa"/>
            <w:tcBorders>
              <w:bottom w:val="single" w:sz="6" w:space="0" w:color="auto"/>
            </w:tcBorders>
            <w:vAlign w:val="center"/>
          </w:tcPr>
          <w:p w14:paraId="51004C4E" w14:textId="77777777" w:rsidR="00A10718" w:rsidRPr="00247182" w:rsidRDefault="00A10718" w:rsidP="00A10718">
            <w:pPr>
              <w:rPr>
                <w:bCs/>
                <w:sz w:val="22"/>
              </w:rPr>
            </w:pPr>
          </w:p>
        </w:tc>
        <w:tc>
          <w:tcPr>
            <w:tcW w:w="1804" w:type="dxa"/>
            <w:tcBorders>
              <w:bottom w:val="single" w:sz="6" w:space="0" w:color="auto"/>
            </w:tcBorders>
            <w:vAlign w:val="center"/>
          </w:tcPr>
          <w:p w14:paraId="137C3FE1" w14:textId="77777777" w:rsidR="00A10718" w:rsidRPr="00247182" w:rsidRDefault="00A10718" w:rsidP="00A10718">
            <w:pPr>
              <w:rPr>
                <w:bCs/>
                <w:sz w:val="22"/>
              </w:rPr>
            </w:pPr>
          </w:p>
        </w:tc>
        <w:tc>
          <w:tcPr>
            <w:tcW w:w="1716" w:type="dxa"/>
            <w:tcBorders>
              <w:bottom w:val="single" w:sz="6" w:space="0" w:color="auto"/>
            </w:tcBorders>
            <w:vAlign w:val="center"/>
          </w:tcPr>
          <w:p w14:paraId="20AB51AA" w14:textId="77777777" w:rsidR="00A10718" w:rsidRPr="00247182" w:rsidRDefault="00A10718" w:rsidP="00A10718">
            <w:pPr>
              <w:rPr>
                <w:bCs/>
                <w:sz w:val="22"/>
              </w:rPr>
            </w:pPr>
          </w:p>
        </w:tc>
      </w:tr>
      <w:tr w:rsidR="00192B2D" w:rsidRPr="00247182" w14:paraId="6156C38A" w14:textId="74476A4D" w:rsidTr="00652112">
        <w:tc>
          <w:tcPr>
            <w:tcW w:w="3529" w:type="dxa"/>
            <w:tcBorders>
              <w:top w:val="single" w:sz="4" w:space="0" w:color="auto"/>
              <w:left w:val="nil"/>
              <w:bottom w:val="single" w:sz="4" w:space="0" w:color="auto"/>
              <w:right w:val="single" w:sz="4" w:space="0" w:color="auto"/>
            </w:tcBorders>
            <w:vAlign w:val="center"/>
          </w:tcPr>
          <w:p w14:paraId="2161C717" w14:textId="40F322BC" w:rsidR="00192B2D" w:rsidRPr="00247182" w:rsidRDefault="00192B2D" w:rsidP="00B35017">
            <w:pPr>
              <w:jc w:val="right"/>
              <w:rPr>
                <w:bCs/>
                <w:sz w:val="22"/>
              </w:rPr>
            </w:pPr>
          </w:p>
        </w:tc>
        <w:tc>
          <w:tcPr>
            <w:tcW w:w="4962" w:type="dxa"/>
            <w:tcBorders>
              <w:top w:val="single" w:sz="6" w:space="0" w:color="auto"/>
              <w:left w:val="single" w:sz="4" w:space="0" w:color="auto"/>
              <w:bottom w:val="single" w:sz="6" w:space="0" w:color="auto"/>
            </w:tcBorders>
            <w:vAlign w:val="center"/>
          </w:tcPr>
          <w:p w14:paraId="3F1F7B19" w14:textId="1EF24E22" w:rsidR="00192B2D" w:rsidRPr="00247182" w:rsidRDefault="00652112" w:rsidP="00652112">
            <w:pPr>
              <w:jc w:val="right"/>
              <w:rPr>
                <w:bCs/>
                <w:sz w:val="22"/>
              </w:rPr>
            </w:pPr>
            <w:r w:rsidRPr="00652112">
              <w:rPr>
                <w:bCs/>
                <w:sz w:val="22"/>
              </w:rPr>
              <w:t>Total Score (Maximum 12 ):</w:t>
            </w:r>
          </w:p>
        </w:tc>
        <w:tc>
          <w:tcPr>
            <w:tcW w:w="1937" w:type="dxa"/>
            <w:tcBorders>
              <w:top w:val="single" w:sz="6" w:space="0" w:color="auto"/>
              <w:bottom w:val="single" w:sz="6" w:space="0" w:color="auto"/>
            </w:tcBorders>
            <w:vAlign w:val="center"/>
          </w:tcPr>
          <w:p w14:paraId="35C23B56" w14:textId="77777777" w:rsidR="00192B2D" w:rsidRPr="00247182" w:rsidRDefault="00192B2D" w:rsidP="00B35017">
            <w:pPr>
              <w:rPr>
                <w:bCs/>
                <w:sz w:val="22"/>
              </w:rPr>
            </w:pPr>
          </w:p>
        </w:tc>
        <w:tc>
          <w:tcPr>
            <w:tcW w:w="1804" w:type="dxa"/>
            <w:tcBorders>
              <w:top w:val="single" w:sz="6" w:space="0" w:color="auto"/>
              <w:bottom w:val="single" w:sz="6" w:space="0" w:color="auto"/>
            </w:tcBorders>
            <w:vAlign w:val="center"/>
          </w:tcPr>
          <w:p w14:paraId="776B1021" w14:textId="77777777" w:rsidR="00192B2D" w:rsidRPr="00247182" w:rsidRDefault="00192B2D" w:rsidP="00B35017">
            <w:pPr>
              <w:rPr>
                <w:bCs/>
                <w:sz w:val="22"/>
              </w:rPr>
            </w:pPr>
          </w:p>
        </w:tc>
        <w:tc>
          <w:tcPr>
            <w:tcW w:w="1716" w:type="dxa"/>
            <w:tcBorders>
              <w:top w:val="single" w:sz="6" w:space="0" w:color="auto"/>
              <w:bottom w:val="single" w:sz="6" w:space="0" w:color="auto"/>
            </w:tcBorders>
            <w:vAlign w:val="center"/>
          </w:tcPr>
          <w:p w14:paraId="72C61444" w14:textId="77777777" w:rsidR="00192B2D" w:rsidRPr="00247182" w:rsidRDefault="00192B2D" w:rsidP="00192B2D">
            <w:pPr>
              <w:rPr>
                <w:bCs/>
                <w:sz w:val="22"/>
              </w:rPr>
            </w:pPr>
          </w:p>
        </w:tc>
      </w:tr>
    </w:tbl>
    <w:p w14:paraId="053D318E" w14:textId="77777777" w:rsidR="00B50417" w:rsidRDefault="00B50417">
      <w:pPr>
        <w:spacing w:after="160"/>
        <w:rPr>
          <w:b w:val="0"/>
          <w:bCs/>
        </w:rPr>
      </w:pPr>
    </w:p>
    <w:p w14:paraId="5A46BD76" w14:textId="2921331A" w:rsidR="00B50417" w:rsidRPr="00D21165" w:rsidRDefault="008957EE" w:rsidP="00052339">
      <w:pPr>
        <w:spacing w:after="240"/>
        <w:rPr>
          <w:sz w:val="22"/>
        </w:rPr>
      </w:pPr>
      <w:r w:rsidRPr="00D21165">
        <w:rPr>
          <w:sz w:val="22"/>
        </w:rPr>
        <w:t>List the non-mandatory appendices submitted</w:t>
      </w:r>
    </w:p>
    <w:p w14:paraId="7308CB28" w14:textId="041CF817" w:rsidR="00C67123" w:rsidRPr="00D21165" w:rsidRDefault="00454D3F" w:rsidP="00D21165">
      <w:pPr>
        <w:rPr>
          <w:b w:val="0"/>
          <w:bCs/>
          <w:sz w:val="22"/>
        </w:rPr>
      </w:pPr>
      <w:r w:rsidRPr="00D21165">
        <w:rPr>
          <w:b w:val="0"/>
          <w:bCs/>
          <w:sz w:val="22"/>
        </w:rPr>
        <w:t>Not</w:t>
      </w:r>
      <w:r w:rsidR="00F6231C" w:rsidRPr="00D21165">
        <w:rPr>
          <w:b w:val="0"/>
          <w:bCs/>
          <w:sz w:val="22"/>
        </w:rPr>
        <w:t>e</w:t>
      </w:r>
      <w:r w:rsidR="00CC1544">
        <w:rPr>
          <w:b w:val="0"/>
          <w:bCs/>
          <w:sz w:val="22"/>
        </w:rPr>
        <w:t xml:space="preserve"> -</w:t>
      </w:r>
      <w:r w:rsidRPr="00D21165">
        <w:rPr>
          <w:b w:val="0"/>
          <w:bCs/>
          <w:sz w:val="22"/>
        </w:rPr>
        <w:t xml:space="preserve"> </w:t>
      </w:r>
      <w:r w:rsidR="00EF4E13" w:rsidRPr="00D21165">
        <w:rPr>
          <w:b w:val="0"/>
          <w:bCs/>
          <w:sz w:val="22"/>
        </w:rPr>
        <w:t>S</w:t>
      </w:r>
      <w:r w:rsidR="00971F28" w:rsidRPr="00D21165">
        <w:rPr>
          <w:b w:val="0"/>
          <w:bCs/>
          <w:sz w:val="22"/>
        </w:rPr>
        <w:t>ome projects may wish to submit</w:t>
      </w:r>
      <w:r w:rsidR="0032017B">
        <w:rPr>
          <w:b w:val="0"/>
          <w:bCs/>
          <w:sz w:val="22"/>
        </w:rPr>
        <w:t xml:space="preserve"> additional information. </w:t>
      </w:r>
      <w:r w:rsidR="00EF4E13" w:rsidRPr="00D21165">
        <w:rPr>
          <w:b w:val="0"/>
          <w:bCs/>
          <w:sz w:val="22"/>
        </w:rPr>
        <w:t xml:space="preserve">It is not </w:t>
      </w:r>
      <w:r w:rsidR="009709BA">
        <w:rPr>
          <w:b w:val="0"/>
          <w:bCs/>
          <w:sz w:val="22"/>
        </w:rPr>
        <w:t>anticipated</w:t>
      </w:r>
      <w:r w:rsidR="00EF4E13" w:rsidRPr="00D21165">
        <w:rPr>
          <w:b w:val="0"/>
          <w:bCs/>
          <w:sz w:val="22"/>
        </w:rPr>
        <w:t xml:space="preserve"> that </w:t>
      </w:r>
      <w:r w:rsidR="00C67123" w:rsidRPr="00D21165">
        <w:rPr>
          <w:b w:val="0"/>
          <w:bCs/>
          <w:sz w:val="22"/>
        </w:rPr>
        <w:t xml:space="preserve">information </w:t>
      </w:r>
      <w:r w:rsidR="00EF4E13" w:rsidRPr="00D21165">
        <w:rPr>
          <w:b w:val="0"/>
          <w:bCs/>
          <w:sz w:val="22"/>
        </w:rPr>
        <w:t>is</w:t>
      </w:r>
      <w:r w:rsidR="00C67123" w:rsidRPr="00D21165">
        <w:rPr>
          <w:b w:val="0"/>
          <w:bCs/>
          <w:sz w:val="22"/>
        </w:rPr>
        <w:t xml:space="preserve"> extracted </w:t>
      </w:r>
      <w:r w:rsidR="00560135">
        <w:rPr>
          <w:b w:val="0"/>
          <w:bCs/>
          <w:sz w:val="22"/>
        </w:rPr>
        <w:t xml:space="preserve">to inform assessment </w:t>
      </w:r>
      <w:r w:rsidR="00BD3547">
        <w:rPr>
          <w:b w:val="0"/>
          <w:bCs/>
          <w:sz w:val="22"/>
        </w:rPr>
        <w:t xml:space="preserve">(unless specific references in that additional information has been specified within the </w:t>
      </w:r>
      <w:r w:rsidR="000D54D7">
        <w:rPr>
          <w:b w:val="0"/>
          <w:bCs/>
          <w:sz w:val="22"/>
        </w:rPr>
        <w:t>CIL i</w:t>
      </w:r>
      <w:r w:rsidR="00BD3547">
        <w:rPr>
          <w:b w:val="0"/>
          <w:bCs/>
          <w:sz w:val="22"/>
        </w:rPr>
        <w:t xml:space="preserve">nfrastructure </w:t>
      </w:r>
      <w:r w:rsidR="000D54D7">
        <w:rPr>
          <w:b w:val="0"/>
          <w:bCs/>
          <w:sz w:val="22"/>
        </w:rPr>
        <w:t>f</w:t>
      </w:r>
      <w:r w:rsidR="00BD3547">
        <w:rPr>
          <w:b w:val="0"/>
          <w:bCs/>
          <w:sz w:val="22"/>
        </w:rPr>
        <w:t xml:space="preserve">unding </w:t>
      </w:r>
      <w:r w:rsidR="003B6C9A">
        <w:rPr>
          <w:b w:val="0"/>
          <w:bCs/>
          <w:sz w:val="22"/>
        </w:rPr>
        <w:t>p</w:t>
      </w:r>
      <w:r w:rsidR="00BD3547">
        <w:rPr>
          <w:b w:val="0"/>
          <w:bCs/>
          <w:sz w:val="22"/>
        </w:rPr>
        <w:t xml:space="preserve">roject </w:t>
      </w:r>
      <w:r w:rsidR="003B6C9A">
        <w:rPr>
          <w:b w:val="0"/>
          <w:bCs/>
          <w:sz w:val="22"/>
        </w:rPr>
        <w:t>b</w:t>
      </w:r>
      <w:r w:rsidR="00BD3547">
        <w:rPr>
          <w:b w:val="0"/>
          <w:bCs/>
          <w:sz w:val="22"/>
        </w:rPr>
        <w:t xml:space="preserve">id </w:t>
      </w:r>
      <w:r w:rsidR="003B6C9A">
        <w:rPr>
          <w:b w:val="0"/>
          <w:bCs/>
          <w:sz w:val="22"/>
        </w:rPr>
        <w:t>f</w:t>
      </w:r>
      <w:r w:rsidR="00BD3547">
        <w:rPr>
          <w:b w:val="0"/>
          <w:bCs/>
          <w:sz w:val="22"/>
        </w:rPr>
        <w:t xml:space="preserve">orm) </w:t>
      </w:r>
      <w:r w:rsidR="005E16E8" w:rsidRPr="00D21165">
        <w:rPr>
          <w:b w:val="0"/>
          <w:bCs/>
          <w:sz w:val="22"/>
        </w:rPr>
        <w:t xml:space="preserve">as it </w:t>
      </w:r>
      <w:r w:rsidR="00C67123" w:rsidRPr="00D21165">
        <w:rPr>
          <w:b w:val="0"/>
          <w:bCs/>
          <w:sz w:val="22"/>
        </w:rPr>
        <w:t xml:space="preserve">is expected that the content of the CIL </w:t>
      </w:r>
      <w:r w:rsidR="000D54D7">
        <w:rPr>
          <w:b w:val="0"/>
          <w:bCs/>
          <w:sz w:val="22"/>
        </w:rPr>
        <w:t>i</w:t>
      </w:r>
      <w:r w:rsidR="00BD3547">
        <w:rPr>
          <w:b w:val="0"/>
          <w:bCs/>
          <w:sz w:val="22"/>
        </w:rPr>
        <w:t xml:space="preserve">nfrastructure </w:t>
      </w:r>
      <w:r w:rsidR="000D54D7">
        <w:rPr>
          <w:b w:val="0"/>
          <w:bCs/>
          <w:sz w:val="22"/>
        </w:rPr>
        <w:t>f</w:t>
      </w:r>
      <w:r w:rsidR="00C67123" w:rsidRPr="00D21165">
        <w:rPr>
          <w:b w:val="0"/>
          <w:bCs/>
          <w:sz w:val="22"/>
        </w:rPr>
        <w:t xml:space="preserve">unding </w:t>
      </w:r>
      <w:r w:rsidR="000D54D7">
        <w:rPr>
          <w:b w:val="0"/>
          <w:bCs/>
          <w:sz w:val="22"/>
        </w:rPr>
        <w:t>p</w:t>
      </w:r>
      <w:r w:rsidR="00BD3547">
        <w:rPr>
          <w:b w:val="0"/>
          <w:bCs/>
          <w:sz w:val="22"/>
        </w:rPr>
        <w:t xml:space="preserve">roject </w:t>
      </w:r>
      <w:r w:rsidR="000D54D7">
        <w:rPr>
          <w:b w:val="0"/>
          <w:bCs/>
          <w:sz w:val="22"/>
        </w:rPr>
        <w:t>b</w:t>
      </w:r>
      <w:r w:rsidR="00C67123" w:rsidRPr="00D21165">
        <w:rPr>
          <w:b w:val="0"/>
          <w:bCs/>
          <w:sz w:val="22"/>
        </w:rPr>
        <w:t xml:space="preserve">id </w:t>
      </w:r>
      <w:r w:rsidR="000D54D7">
        <w:rPr>
          <w:b w:val="0"/>
          <w:bCs/>
          <w:sz w:val="22"/>
        </w:rPr>
        <w:t>f</w:t>
      </w:r>
      <w:r w:rsidR="00C67123" w:rsidRPr="00D21165">
        <w:rPr>
          <w:b w:val="0"/>
          <w:bCs/>
          <w:sz w:val="22"/>
        </w:rPr>
        <w:t xml:space="preserve">orm and its mandatory appendices </w:t>
      </w:r>
      <w:r w:rsidR="0038311F" w:rsidRPr="00D21165">
        <w:rPr>
          <w:b w:val="0"/>
          <w:bCs/>
          <w:sz w:val="22"/>
        </w:rPr>
        <w:t xml:space="preserve">is sufficient to assess each bid submission </w:t>
      </w:r>
      <w:r w:rsidR="00312F1A">
        <w:rPr>
          <w:b w:val="0"/>
          <w:bCs/>
          <w:sz w:val="22"/>
        </w:rPr>
        <w:t>to provide</w:t>
      </w:r>
      <w:r w:rsidR="00312F1A" w:rsidRPr="00D21165">
        <w:rPr>
          <w:b w:val="0"/>
          <w:bCs/>
          <w:sz w:val="22"/>
        </w:rPr>
        <w:t xml:space="preserve"> </w:t>
      </w:r>
      <w:r w:rsidRPr="00D21165">
        <w:rPr>
          <w:b w:val="0"/>
          <w:bCs/>
          <w:sz w:val="22"/>
        </w:rPr>
        <w:t xml:space="preserve">the </w:t>
      </w:r>
      <w:r w:rsidR="005E16E8" w:rsidRPr="00D21165">
        <w:rPr>
          <w:b w:val="0"/>
          <w:bCs/>
          <w:sz w:val="22"/>
        </w:rPr>
        <w:t xml:space="preserve">current </w:t>
      </w:r>
      <w:r w:rsidRPr="00D21165">
        <w:rPr>
          <w:b w:val="0"/>
          <w:bCs/>
          <w:sz w:val="22"/>
        </w:rPr>
        <w:t>framework for assessment.</w:t>
      </w:r>
    </w:p>
    <w:p w14:paraId="5FC8B332" w14:textId="77777777" w:rsidR="00F72DF5" w:rsidRDefault="00F72DF5">
      <w:pPr>
        <w:spacing w:after="160"/>
      </w:pPr>
    </w:p>
    <w:p w14:paraId="5E38A6C0" w14:textId="7A745B95" w:rsidR="00EE7B7E" w:rsidRPr="00052339" w:rsidRDefault="00BF35F1">
      <w:pPr>
        <w:spacing w:after="160"/>
        <w:rPr>
          <w:sz w:val="22"/>
        </w:rPr>
      </w:pPr>
      <w:r w:rsidRPr="00052339">
        <w:rPr>
          <w:sz w:val="22"/>
        </w:rPr>
        <w:t xml:space="preserve">Review of </w:t>
      </w:r>
      <w:r w:rsidR="00446077">
        <w:rPr>
          <w:sz w:val="22"/>
        </w:rPr>
        <w:t>p</w:t>
      </w:r>
      <w:r w:rsidRPr="00052339">
        <w:rPr>
          <w:sz w:val="22"/>
        </w:rPr>
        <w:t xml:space="preserve">roject against a </w:t>
      </w:r>
      <w:r w:rsidR="00446077">
        <w:rPr>
          <w:sz w:val="22"/>
        </w:rPr>
        <w:t>p</w:t>
      </w:r>
      <w:r w:rsidRPr="00052339">
        <w:rPr>
          <w:sz w:val="22"/>
        </w:rPr>
        <w:t>ublished Infrastructure List</w:t>
      </w:r>
      <w:r w:rsidR="0070652A" w:rsidRPr="00052339">
        <w:rPr>
          <w:sz w:val="22"/>
        </w:rPr>
        <w:t xml:space="preserve"> </w:t>
      </w:r>
      <w:r w:rsidR="0070652A" w:rsidRPr="003837B0">
        <w:rPr>
          <w:b w:val="0"/>
          <w:bCs/>
          <w:i/>
          <w:iCs/>
          <w:sz w:val="22"/>
        </w:rPr>
        <w:t>(for information only</w:t>
      </w:r>
      <w:r w:rsidR="00AB50E1">
        <w:rPr>
          <w:b w:val="0"/>
          <w:bCs/>
          <w:i/>
          <w:iCs/>
          <w:sz w:val="22"/>
        </w:rPr>
        <w:t xml:space="preserve"> and not scored</w:t>
      </w:r>
      <w:r w:rsidR="0070652A" w:rsidRPr="003837B0">
        <w:rPr>
          <w:b w:val="0"/>
          <w:bCs/>
          <w:i/>
          <w:iCs/>
          <w:sz w:val="22"/>
        </w:rPr>
        <w:t>)</w:t>
      </w:r>
    </w:p>
    <w:tbl>
      <w:tblPr>
        <w:tblStyle w:val="TableGrid0"/>
        <w:tblW w:w="0" w:type="auto"/>
        <w:tblLook w:val="04A0" w:firstRow="1" w:lastRow="0" w:firstColumn="1" w:lastColumn="0" w:noHBand="0" w:noVBand="1"/>
      </w:tblPr>
      <w:tblGrid>
        <w:gridCol w:w="4649"/>
        <w:gridCol w:w="8671"/>
      </w:tblGrid>
      <w:tr w:rsidR="00052339" w:rsidRPr="00052339" w14:paraId="36CC2DD9" w14:textId="77777777" w:rsidTr="00052339">
        <w:tc>
          <w:tcPr>
            <w:tcW w:w="4649" w:type="dxa"/>
            <w:vAlign w:val="center"/>
          </w:tcPr>
          <w:p w14:paraId="05A0B7E9" w14:textId="25B7F894" w:rsidR="00052339" w:rsidRPr="00052339" w:rsidRDefault="00052339" w:rsidP="00F72DF5">
            <w:pPr>
              <w:rPr>
                <w:b w:val="0"/>
                <w:bCs/>
                <w:sz w:val="22"/>
              </w:rPr>
            </w:pPr>
            <w:r w:rsidRPr="00052339">
              <w:rPr>
                <w:b w:val="0"/>
                <w:bCs/>
                <w:sz w:val="22"/>
              </w:rPr>
              <w:t xml:space="preserve">Does the Project appear on a published Infrastructure </w:t>
            </w:r>
            <w:r w:rsidR="00446077">
              <w:rPr>
                <w:b w:val="0"/>
                <w:bCs/>
                <w:sz w:val="22"/>
              </w:rPr>
              <w:t>L</w:t>
            </w:r>
            <w:r w:rsidRPr="00052339">
              <w:rPr>
                <w:b w:val="0"/>
                <w:bCs/>
                <w:sz w:val="22"/>
              </w:rPr>
              <w:t xml:space="preserve">ist? </w:t>
            </w:r>
          </w:p>
        </w:tc>
        <w:tc>
          <w:tcPr>
            <w:tcW w:w="8671" w:type="dxa"/>
            <w:vAlign w:val="center"/>
          </w:tcPr>
          <w:p w14:paraId="01BC20EB" w14:textId="3B232686" w:rsidR="00052339" w:rsidRPr="00052339" w:rsidRDefault="00052339" w:rsidP="00F72DF5">
            <w:pPr>
              <w:rPr>
                <w:b w:val="0"/>
                <w:bCs/>
                <w:sz w:val="22"/>
              </w:rPr>
            </w:pPr>
            <w:r w:rsidRPr="00052339">
              <w:rPr>
                <w:b w:val="0"/>
                <w:bCs/>
                <w:sz w:val="22"/>
              </w:rPr>
              <w:t>Yes / No</w:t>
            </w:r>
          </w:p>
        </w:tc>
      </w:tr>
      <w:tr w:rsidR="00052339" w:rsidRPr="00052339" w14:paraId="61A7EA96" w14:textId="77777777" w:rsidTr="00052339">
        <w:tc>
          <w:tcPr>
            <w:tcW w:w="4649" w:type="dxa"/>
            <w:vAlign w:val="center"/>
          </w:tcPr>
          <w:p w14:paraId="52079D4C" w14:textId="40276996" w:rsidR="00052339" w:rsidRPr="00052339" w:rsidRDefault="00052339" w:rsidP="00F72DF5">
            <w:pPr>
              <w:rPr>
                <w:b w:val="0"/>
                <w:bCs/>
                <w:sz w:val="22"/>
              </w:rPr>
            </w:pPr>
            <w:r w:rsidRPr="00052339">
              <w:rPr>
                <w:b w:val="0"/>
                <w:bCs/>
                <w:sz w:val="22"/>
              </w:rPr>
              <w:t xml:space="preserve">If </w:t>
            </w:r>
            <w:r w:rsidR="00354EE3">
              <w:rPr>
                <w:b w:val="0"/>
                <w:bCs/>
                <w:sz w:val="22"/>
              </w:rPr>
              <w:t>y</w:t>
            </w:r>
            <w:r w:rsidRPr="00052339">
              <w:rPr>
                <w:b w:val="0"/>
                <w:bCs/>
                <w:sz w:val="22"/>
              </w:rPr>
              <w:t>es, on which years published list does it most recently appear?</w:t>
            </w:r>
          </w:p>
        </w:tc>
        <w:tc>
          <w:tcPr>
            <w:tcW w:w="8671" w:type="dxa"/>
            <w:vAlign w:val="center"/>
          </w:tcPr>
          <w:p w14:paraId="092A40AF" w14:textId="77777777" w:rsidR="00052339" w:rsidRPr="00052339" w:rsidRDefault="00052339" w:rsidP="00F72DF5">
            <w:pPr>
              <w:rPr>
                <w:b w:val="0"/>
                <w:bCs/>
                <w:sz w:val="22"/>
              </w:rPr>
            </w:pPr>
          </w:p>
        </w:tc>
      </w:tr>
      <w:tr w:rsidR="00052339" w:rsidRPr="00052339" w14:paraId="22B2A497" w14:textId="77777777" w:rsidTr="00052339">
        <w:tc>
          <w:tcPr>
            <w:tcW w:w="4649" w:type="dxa"/>
            <w:vAlign w:val="center"/>
          </w:tcPr>
          <w:p w14:paraId="01DF543D" w14:textId="642372AB" w:rsidR="00052339" w:rsidRPr="00052339" w:rsidRDefault="00052339" w:rsidP="00F72DF5">
            <w:pPr>
              <w:rPr>
                <w:b w:val="0"/>
                <w:bCs/>
                <w:sz w:val="22"/>
              </w:rPr>
            </w:pPr>
            <w:r w:rsidRPr="00052339">
              <w:rPr>
                <w:b w:val="0"/>
                <w:bCs/>
                <w:sz w:val="22"/>
              </w:rPr>
              <w:t xml:space="preserve">If </w:t>
            </w:r>
            <w:r w:rsidR="00354EE3">
              <w:rPr>
                <w:b w:val="0"/>
                <w:bCs/>
                <w:sz w:val="22"/>
              </w:rPr>
              <w:t>y</w:t>
            </w:r>
            <w:r w:rsidRPr="00052339">
              <w:rPr>
                <w:b w:val="0"/>
                <w:bCs/>
                <w:sz w:val="22"/>
              </w:rPr>
              <w:t>es, under what infrastructure category and title?</w:t>
            </w:r>
          </w:p>
        </w:tc>
        <w:tc>
          <w:tcPr>
            <w:tcW w:w="8671" w:type="dxa"/>
            <w:vAlign w:val="center"/>
          </w:tcPr>
          <w:p w14:paraId="6FAF502B" w14:textId="77777777" w:rsidR="00052339" w:rsidRPr="00052339" w:rsidRDefault="00052339" w:rsidP="00F72DF5">
            <w:pPr>
              <w:rPr>
                <w:b w:val="0"/>
                <w:bCs/>
                <w:sz w:val="22"/>
              </w:rPr>
            </w:pPr>
          </w:p>
        </w:tc>
      </w:tr>
      <w:tr w:rsidR="00052339" w:rsidRPr="00052339" w14:paraId="0AB6AD5A" w14:textId="77777777" w:rsidTr="00052339">
        <w:tc>
          <w:tcPr>
            <w:tcW w:w="4649" w:type="dxa"/>
            <w:vAlign w:val="center"/>
          </w:tcPr>
          <w:p w14:paraId="025FAB11" w14:textId="25FC6696" w:rsidR="00052339" w:rsidRPr="00052339" w:rsidRDefault="00052339" w:rsidP="00F72DF5">
            <w:pPr>
              <w:rPr>
                <w:b w:val="0"/>
                <w:bCs/>
                <w:sz w:val="22"/>
              </w:rPr>
            </w:pPr>
            <w:r w:rsidRPr="00052339">
              <w:rPr>
                <w:b w:val="0"/>
                <w:bCs/>
                <w:sz w:val="22"/>
              </w:rPr>
              <w:t xml:space="preserve">If on a published CIL Infrastructure </w:t>
            </w:r>
            <w:r w:rsidR="005201F0" w:rsidRPr="00052339">
              <w:rPr>
                <w:b w:val="0"/>
                <w:bCs/>
                <w:sz w:val="22"/>
              </w:rPr>
              <w:t>List,</w:t>
            </w:r>
            <w:r w:rsidRPr="00052339">
              <w:rPr>
                <w:b w:val="0"/>
                <w:bCs/>
                <w:sz w:val="22"/>
              </w:rPr>
              <w:t xml:space="preserve"> the item number (on most recently published list at time of submission)</w:t>
            </w:r>
          </w:p>
        </w:tc>
        <w:tc>
          <w:tcPr>
            <w:tcW w:w="8671" w:type="dxa"/>
            <w:vAlign w:val="center"/>
          </w:tcPr>
          <w:p w14:paraId="2B3268B2" w14:textId="77777777" w:rsidR="00052339" w:rsidRPr="00052339" w:rsidRDefault="00052339" w:rsidP="00F72DF5">
            <w:pPr>
              <w:rPr>
                <w:b w:val="0"/>
                <w:bCs/>
                <w:sz w:val="22"/>
              </w:rPr>
            </w:pPr>
          </w:p>
        </w:tc>
      </w:tr>
    </w:tbl>
    <w:p w14:paraId="4E6E8552" w14:textId="77777777" w:rsidR="00EE7B7E" w:rsidRDefault="00EE7B7E">
      <w:pPr>
        <w:spacing w:after="160"/>
        <w:rPr>
          <w:b w:val="0"/>
          <w:bCs/>
        </w:rPr>
      </w:pPr>
    </w:p>
    <w:p w14:paraId="324A1DED" w14:textId="77777777" w:rsidR="00520962" w:rsidRDefault="00520962">
      <w:pPr>
        <w:spacing w:after="160"/>
        <w:rPr>
          <w:sz w:val="22"/>
        </w:rPr>
      </w:pPr>
    </w:p>
    <w:p w14:paraId="42F70EEA" w14:textId="6CACC42C" w:rsidR="0070652A" w:rsidRPr="00052339" w:rsidRDefault="009E644C">
      <w:pPr>
        <w:spacing w:after="160"/>
        <w:rPr>
          <w:sz w:val="22"/>
        </w:rPr>
      </w:pPr>
      <w:r w:rsidRPr="00052339">
        <w:rPr>
          <w:sz w:val="22"/>
        </w:rPr>
        <w:lastRenderedPageBreak/>
        <w:t xml:space="preserve">CIL </w:t>
      </w:r>
      <w:r w:rsidR="004D4FC6">
        <w:rPr>
          <w:sz w:val="22"/>
        </w:rPr>
        <w:t>a</w:t>
      </w:r>
      <w:r w:rsidRPr="00052339">
        <w:rPr>
          <w:sz w:val="22"/>
        </w:rPr>
        <w:t xml:space="preserve">uthority </w:t>
      </w:r>
      <w:r w:rsidR="004D4FC6">
        <w:rPr>
          <w:sz w:val="22"/>
        </w:rPr>
        <w:t>a</w:t>
      </w:r>
      <w:r w:rsidRPr="00052339">
        <w:rPr>
          <w:sz w:val="22"/>
        </w:rPr>
        <w:t xml:space="preserve">reas the project </w:t>
      </w:r>
      <w:r w:rsidR="00CE561C">
        <w:rPr>
          <w:sz w:val="22"/>
        </w:rPr>
        <w:t>s</w:t>
      </w:r>
      <w:r w:rsidR="00FC0907" w:rsidRPr="00052339">
        <w:rPr>
          <w:sz w:val="22"/>
        </w:rPr>
        <w:t>upport</w:t>
      </w:r>
      <w:r w:rsidR="0085070C" w:rsidRPr="00052339">
        <w:rPr>
          <w:sz w:val="22"/>
        </w:rPr>
        <w:t>s</w:t>
      </w:r>
      <w:r w:rsidRPr="00052339">
        <w:rPr>
          <w:sz w:val="22"/>
        </w:rPr>
        <w:t xml:space="preserve"> </w:t>
      </w:r>
      <w:r w:rsidR="00CE561C">
        <w:rPr>
          <w:sz w:val="22"/>
        </w:rPr>
        <w:t>development</w:t>
      </w:r>
      <w:r w:rsidR="00231FB9">
        <w:rPr>
          <w:sz w:val="22"/>
        </w:rPr>
        <w:t xml:space="preserve"> </w:t>
      </w:r>
      <w:r w:rsidR="004D4FC6">
        <w:rPr>
          <w:sz w:val="22"/>
        </w:rPr>
        <w:t xml:space="preserve">in </w:t>
      </w:r>
      <w:r w:rsidRPr="003837B0">
        <w:rPr>
          <w:b w:val="0"/>
          <w:bCs/>
          <w:i/>
          <w:iCs/>
          <w:sz w:val="22"/>
        </w:rPr>
        <w:t>(</w:t>
      </w:r>
      <w:r w:rsidR="00FE0077" w:rsidRPr="003837B0">
        <w:rPr>
          <w:b w:val="0"/>
          <w:bCs/>
          <w:i/>
          <w:iCs/>
          <w:sz w:val="22"/>
        </w:rPr>
        <w:t>score 1 per area)</w:t>
      </w:r>
    </w:p>
    <w:tbl>
      <w:tblPr>
        <w:tblStyle w:val="TableGrid0"/>
        <w:tblW w:w="0" w:type="auto"/>
        <w:jc w:val="center"/>
        <w:tblLook w:val="04A0" w:firstRow="1" w:lastRow="0" w:firstColumn="1" w:lastColumn="0" w:noHBand="0" w:noVBand="1"/>
      </w:tblPr>
      <w:tblGrid>
        <w:gridCol w:w="4649"/>
        <w:gridCol w:w="1725"/>
        <w:gridCol w:w="2552"/>
      </w:tblGrid>
      <w:tr w:rsidR="00E765E6" w:rsidRPr="00052339" w14:paraId="78FE2CFB" w14:textId="77777777" w:rsidTr="00B35017">
        <w:trPr>
          <w:jc w:val="center"/>
        </w:trPr>
        <w:tc>
          <w:tcPr>
            <w:tcW w:w="4649" w:type="dxa"/>
            <w:vAlign w:val="center"/>
          </w:tcPr>
          <w:p w14:paraId="78FC8717" w14:textId="7726C1A2" w:rsidR="00E765E6" w:rsidRPr="00052339" w:rsidRDefault="00E765E6" w:rsidP="00B35017">
            <w:pPr>
              <w:jc w:val="center"/>
              <w:rPr>
                <w:sz w:val="22"/>
              </w:rPr>
            </w:pPr>
            <w:r w:rsidRPr="00052339">
              <w:rPr>
                <w:sz w:val="22"/>
              </w:rPr>
              <w:t>CIL Joint Committee Authority Area infrastructure supports</w:t>
            </w:r>
          </w:p>
        </w:tc>
        <w:tc>
          <w:tcPr>
            <w:tcW w:w="1725" w:type="dxa"/>
            <w:vAlign w:val="center"/>
          </w:tcPr>
          <w:p w14:paraId="0AD78488" w14:textId="3BFA0BCF" w:rsidR="00E765E6" w:rsidRPr="00052339" w:rsidRDefault="00955BD8" w:rsidP="00B35017">
            <w:pPr>
              <w:jc w:val="center"/>
              <w:rPr>
                <w:sz w:val="22"/>
              </w:rPr>
            </w:pPr>
            <w:r w:rsidRPr="00052339">
              <w:rPr>
                <w:sz w:val="22"/>
              </w:rPr>
              <w:t>Y/N</w:t>
            </w:r>
          </w:p>
        </w:tc>
        <w:tc>
          <w:tcPr>
            <w:tcW w:w="2552" w:type="dxa"/>
            <w:vAlign w:val="center"/>
          </w:tcPr>
          <w:p w14:paraId="62462010" w14:textId="77777777" w:rsidR="003D7220" w:rsidRPr="00052339" w:rsidRDefault="00955BD8" w:rsidP="00FC0907">
            <w:pPr>
              <w:jc w:val="center"/>
              <w:rPr>
                <w:sz w:val="22"/>
              </w:rPr>
            </w:pPr>
            <w:r w:rsidRPr="00052339">
              <w:rPr>
                <w:sz w:val="22"/>
              </w:rPr>
              <w:t xml:space="preserve">Score </w:t>
            </w:r>
          </w:p>
          <w:p w14:paraId="0903FC99" w14:textId="161FEFFB" w:rsidR="00E765E6" w:rsidRPr="00052339" w:rsidRDefault="00955BD8" w:rsidP="00B35017">
            <w:pPr>
              <w:jc w:val="center"/>
              <w:rPr>
                <w:sz w:val="22"/>
              </w:rPr>
            </w:pPr>
            <w:r w:rsidRPr="00052339">
              <w:rPr>
                <w:sz w:val="22"/>
              </w:rPr>
              <w:t>(1 for Y or 0 for No</w:t>
            </w:r>
            <w:r w:rsidR="006A6D38" w:rsidRPr="00052339">
              <w:rPr>
                <w:sz w:val="22"/>
              </w:rPr>
              <w:t>)</w:t>
            </w:r>
          </w:p>
        </w:tc>
      </w:tr>
      <w:tr w:rsidR="00E765E6" w:rsidRPr="00052339" w14:paraId="24FDB378" w14:textId="77777777" w:rsidTr="00B35017">
        <w:trPr>
          <w:jc w:val="center"/>
        </w:trPr>
        <w:tc>
          <w:tcPr>
            <w:tcW w:w="4649" w:type="dxa"/>
            <w:vAlign w:val="center"/>
          </w:tcPr>
          <w:p w14:paraId="4A108A40" w14:textId="52D2F75E" w:rsidR="00E765E6" w:rsidRPr="00052339" w:rsidRDefault="009544F1" w:rsidP="00B35017">
            <w:pPr>
              <w:rPr>
                <w:b w:val="0"/>
                <w:bCs/>
                <w:sz w:val="22"/>
              </w:rPr>
            </w:pPr>
            <w:r w:rsidRPr="00052339">
              <w:rPr>
                <w:b w:val="0"/>
                <w:bCs/>
                <w:sz w:val="22"/>
              </w:rPr>
              <w:t>Cheltenham Borough Council</w:t>
            </w:r>
          </w:p>
        </w:tc>
        <w:tc>
          <w:tcPr>
            <w:tcW w:w="1725" w:type="dxa"/>
            <w:vAlign w:val="center"/>
          </w:tcPr>
          <w:p w14:paraId="779496D5" w14:textId="77777777" w:rsidR="00E765E6" w:rsidRPr="00C8628C" w:rsidRDefault="00E765E6" w:rsidP="00B35017">
            <w:pPr>
              <w:rPr>
                <w:b w:val="0"/>
                <w:bCs/>
                <w:sz w:val="22"/>
              </w:rPr>
            </w:pPr>
          </w:p>
        </w:tc>
        <w:tc>
          <w:tcPr>
            <w:tcW w:w="2552" w:type="dxa"/>
            <w:vAlign w:val="center"/>
          </w:tcPr>
          <w:p w14:paraId="1A6B6490" w14:textId="77777777" w:rsidR="00E765E6" w:rsidRPr="00C8628C" w:rsidRDefault="00E765E6" w:rsidP="00B35017">
            <w:pPr>
              <w:rPr>
                <w:b w:val="0"/>
                <w:bCs/>
                <w:sz w:val="22"/>
              </w:rPr>
            </w:pPr>
          </w:p>
        </w:tc>
      </w:tr>
      <w:tr w:rsidR="00E765E6" w:rsidRPr="00052339" w14:paraId="59D89D37" w14:textId="77777777" w:rsidTr="00B35017">
        <w:trPr>
          <w:jc w:val="center"/>
        </w:trPr>
        <w:tc>
          <w:tcPr>
            <w:tcW w:w="4649" w:type="dxa"/>
            <w:vAlign w:val="center"/>
          </w:tcPr>
          <w:p w14:paraId="33DABD30" w14:textId="25397D71" w:rsidR="00E765E6" w:rsidRPr="00052339" w:rsidRDefault="009544F1" w:rsidP="00B35017">
            <w:pPr>
              <w:rPr>
                <w:b w:val="0"/>
                <w:bCs/>
                <w:sz w:val="22"/>
              </w:rPr>
            </w:pPr>
            <w:r w:rsidRPr="00052339">
              <w:rPr>
                <w:b w:val="0"/>
                <w:bCs/>
                <w:sz w:val="22"/>
              </w:rPr>
              <w:t>Gloucester City Council</w:t>
            </w:r>
          </w:p>
        </w:tc>
        <w:tc>
          <w:tcPr>
            <w:tcW w:w="1725" w:type="dxa"/>
            <w:vAlign w:val="center"/>
          </w:tcPr>
          <w:p w14:paraId="6998B5EC" w14:textId="77777777" w:rsidR="00E765E6" w:rsidRPr="00C8628C" w:rsidRDefault="00E765E6" w:rsidP="00B35017">
            <w:pPr>
              <w:rPr>
                <w:b w:val="0"/>
                <w:bCs/>
                <w:sz w:val="22"/>
              </w:rPr>
            </w:pPr>
          </w:p>
        </w:tc>
        <w:tc>
          <w:tcPr>
            <w:tcW w:w="2552" w:type="dxa"/>
            <w:vAlign w:val="center"/>
          </w:tcPr>
          <w:p w14:paraId="2288169F" w14:textId="77777777" w:rsidR="00E765E6" w:rsidRPr="00C8628C" w:rsidRDefault="00E765E6" w:rsidP="00B35017">
            <w:pPr>
              <w:rPr>
                <w:b w:val="0"/>
                <w:bCs/>
                <w:sz w:val="22"/>
              </w:rPr>
            </w:pPr>
          </w:p>
        </w:tc>
      </w:tr>
      <w:tr w:rsidR="009544F1" w:rsidRPr="00052339" w14:paraId="474D25C2" w14:textId="77777777" w:rsidTr="00B35017">
        <w:trPr>
          <w:jc w:val="center"/>
        </w:trPr>
        <w:tc>
          <w:tcPr>
            <w:tcW w:w="4649" w:type="dxa"/>
            <w:vAlign w:val="center"/>
          </w:tcPr>
          <w:p w14:paraId="118BA0FD" w14:textId="4F0CAEA4" w:rsidR="009544F1" w:rsidRPr="00052339" w:rsidRDefault="00740BA2" w:rsidP="00B35017">
            <w:pPr>
              <w:rPr>
                <w:b w:val="0"/>
                <w:bCs/>
                <w:sz w:val="22"/>
              </w:rPr>
            </w:pPr>
            <w:r w:rsidRPr="00052339">
              <w:rPr>
                <w:b w:val="0"/>
                <w:bCs/>
                <w:sz w:val="22"/>
              </w:rPr>
              <w:t>Tewkesbury Borough Council</w:t>
            </w:r>
          </w:p>
        </w:tc>
        <w:tc>
          <w:tcPr>
            <w:tcW w:w="1725" w:type="dxa"/>
            <w:vAlign w:val="center"/>
          </w:tcPr>
          <w:p w14:paraId="34ABB5BF" w14:textId="77777777" w:rsidR="009544F1" w:rsidRPr="00C8628C" w:rsidRDefault="009544F1" w:rsidP="00B35017">
            <w:pPr>
              <w:rPr>
                <w:b w:val="0"/>
                <w:bCs/>
                <w:sz w:val="22"/>
              </w:rPr>
            </w:pPr>
          </w:p>
        </w:tc>
        <w:tc>
          <w:tcPr>
            <w:tcW w:w="2552" w:type="dxa"/>
            <w:vAlign w:val="center"/>
          </w:tcPr>
          <w:p w14:paraId="3A681DD4" w14:textId="77777777" w:rsidR="009544F1" w:rsidRPr="00C8628C" w:rsidRDefault="009544F1" w:rsidP="00B35017">
            <w:pPr>
              <w:rPr>
                <w:b w:val="0"/>
                <w:bCs/>
                <w:sz w:val="22"/>
              </w:rPr>
            </w:pPr>
          </w:p>
        </w:tc>
      </w:tr>
      <w:tr w:rsidR="00E765E6" w:rsidRPr="00052339" w14:paraId="5EE1D693" w14:textId="77777777" w:rsidTr="00B35017">
        <w:trPr>
          <w:jc w:val="center"/>
        </w:trPr>
        <w:tc>
          <w:tcPr>
            <w:tcW w:w="4649" w:type="dxa"/>
            <w:vAlign w:val="center"/>
          </w:tcPr>
          <w:p w14:paraId="66141D72" w14:textId="0F0BC1DF" w:rsidR="00E765E6" w:rsidRPr="00052339" w:rsidRDefault="00E765E6" w:rsidP="00B35017">
            <w:pPr>
              <w:jc w:val="right"/>
              <w:rPr>
                <w:sz w:val="22"/>
              </w:rPr>
            </w:pPr>
            <w:r w:rsidRPr="00052339">
              <w:rPr>
                <w:sz w:val="22"/>
              </w:rPr>
              <w:t>Total Score</w:t>
            </w:r>
            <w:r w:rsidR="006A6D38" w:rsidRPr="00052339">
              <w:rPr>
                <w:sz w:val="22"/>
              </w:rPr>
              <w:t xml:space="preserve"> </w:t>
            </w:r>
            <w:r w:rsidR="00FC0907" w:rsidRPr="00052339">
              <w:rPr>
                <w:sz w:val="22"/>
              </w:rPr>
              <w:t>(</w:t>
            </w:r>
            <w:r w:rsidR="006A6D38" w:rsidRPr="00052339">
              <w:rPr>
                <w:sz w:val="22"/>
              </w:rPr>
              <w:t>maximum = 3</w:t>
            </w:r>
            <w:r w:rsidR="00FC0907" w:rsidRPr="00052339">
              <w:rPr>
                <w:sz w:val="22"/>
              </w:rPr>
              <w:t>)</w:t>
            </w:r>
            <w:r w:rsidRPr="00052339">
              <w:rPr>
                <w:sz w:val="22"/>
              </w:rPr>
              <w:t>:</w:t>
            </w:r>
          </w:p>
        </w:tc>
        <w:tc>
          <w:tcPr>
            <w:tcW w:w="1725" w:type="dxa"/>
            <w:vAlign w:val="center"/>
          </w:tcPr>
          <w:p w14:paraId="2CBA8FC8" w14:textId="77777777" w:rsidR="00E765E6" w:rsidRPr="00052339" w:rsidRDefault="00E765E6" w:rsidP="00B35017">
            <w:pPr>
              <w:rPr>
                <w:b w:val="0"/>
                <w:bCs/>
                <w:sz w:val="22"/>
              </w:rPr>
            </w:pPr>
          </w:p>
        </w:tc>
        <w:tc>
          <w:tcPr>
            <w:tcW w:w="2552" w:type="dxa"/>
            <w:vAlign w:val="center"/>
          </w:tcPr>
          <w:p w14:paraId="0C2ABEAE" w14:textId="77777777" w:rsidR="00E765E6" w:rsidRPr="00B94373" w:rsidRDefault="00E765E6" w:rsidP="00B94373">
            <w:pPr>
              <w:jc w:val="center"/>
              <w:rPr>
                <w:sz w:val="22"/>
              </w:rPr>
            </w:pPr>
          </w:p>
        </w:tc>
      </w:tr>
    </w:tbl>
    <w:p w14:paraId="75D50EAB" w14:textId="77777777" w:rsidR="00FE0077" w:rsidRPr="00052339" w:rsidRDefault="00FE0077">
      <w:pPr>
        <w:spacing w:after="160"/>
        <w:rPr>
          <w:b w:val="0"/>
          <w:bCs/>
          <w:sz w:val="22"/>
        </w:rPr>
      </w:pPr>
    </w:p>
    <w:p w14:paraId="184FE6B9" w14:textId="1946D920" w:rsidR="00247182" w:rsidRPr="00A1759F" w:rsidRDefault="006052A6">
      <w:pPr>
        <w:spacing w:after="160"/>
        <w:rPr>
          <w:sz w:val="22"/>
        </w:rPr>
      </w:pPr>
      <w:r>
        <w:rPr>
          <w:sz w:val="22"/>
        </w:rPr>
        <w:t>P</w:t>
      </w:r>
      <w:r w:rsidR="009677BE" w:rsidRPr="00A1759F">
        <w:rPr>
          <w:sz w:val="22"/>
        </w:rPr>
        <w:t>lanning</w:t>
      </w:r>
      <w:r>
        <w:rPr>
          <w:sz w:val="22"/>
        </w:rPr>
        <w:t xml:space="preserve"> </w:t>
      </w:r>
      <w:r w:rsidR="00C03337">
        <w:rPr>
          <w:sz w:val="22"/>
        </w:rPr>
        <w:t>p</w:t>
      </w:r>
      <w:r w:rsidR="009677BE" w:rsidRPr="00A1759F">
        <w:rPr>
          <w:sz w:val="22"/>
        </w:rPr>
        <w:t>ermission</w:t>
      </w:r>
      <w:r>
        <w:rPr>
          <w:sz w:val="22"/>
        </w:rPr>
        <w:t xml:space="preserve"> status</w:t>
      </w:r>
    </w:p>
    <w:tbl>
      <w:tblPr>
        <w:tblStyle w:val="TableGrid0"/>
        <w:tblW w:w="0" w:type="auto"/>
        <w:tblLook w:val="04A0" w:firstRow="1" w:lastRow="0" w:firstColumn="1" w:lastColumn="0" w:noHBand="0" w:noVBand="1"/>
      </w:tblPr>
      <w:tblGrid>
        <w:gridCol w:w="5055"/>
        <w:gridCol w:w="2028"/>
        <w:gridCol w:w="6865"/>
      </w:tblGrid>
      <w:tr w:rsidR="005D664E" w:rsidRPr="005D664E" w14:paraId="321F73F1" w14:textId="6CF07345" w:rsidTr="00A1759F">
        <w:tc>
          <w:tcPr>
            <w:tcW w:w="5055" w:type="dxa"/>
            <w:vAlign w:val="center"/>
          </w:tcPr>
          <w:p w14:paraId="4495FB43" w14:textId="6ABB676C" w:rsidR="005D664E" w:rsidRPr="005D664E" w:rsidRDefault="005D664E">
            <w:pPr>
              <w:spacing w:after="160"/>
              <w:rPr>
                <w:sz w:val="22"/>
              </w:rPr>
            </w:pPr>
            <w:r>
              <w:rPr>
                <w:sz w:val="22"/>
              </w:rPr>
              <w:t xml:space="preserve">Does the </w:t>
            </w:r>
            <w:r w:rsidR="00C03337">
              <w:rPr>
                <w:sz w:val="22"/>
              </w:rPr>
              <w:t>p</w:t>
            </w:r>
            <w:r>
              <w:rPr>
                <w:sz w:val="22"/>
              </w:rPr>
              <w:t xml:space="preserve">roject need planning </w:t>
            </w:r>
            <w:r w:rsidR="00C03337">
              <w:rPr>
                <w:sz w:val="22"/>
              </w:rPr>
              <w:t>p</w:t>
            </w:r>
            <w:r>
              <w:rPr>
                <w:sz w:val="22"/>
              </w:rPr>
              <w:t>ermission?</w:t>
            </w:r>
          </w:p>
        </w:tc>
        <w:tc>
          <w:tcPr>
            <w:tcW w:w="2028" w:type="dxa"/>
            <w:vAlign w:val="center"/>
          </w:tcPr>
          <w:p w14:paraId="48D518A6" w14:textId="1F067CB3" w:rsidR="005D664E" w:rsidRPr="005D664E" w:rsidRDefault="00E11D27">
            <w:pPr>
              <w:spacing w:after="160"/>
              <w:rPr>
                <w:sz w:val="22"/>
              </w:rPr>
            </w:pPr>
            <w:r>
              <w:rPr>
                <w:sz w:val="22"/>
              </w:rPr>
              <w:t>Place a ‘X’ in relevant box</w:t>
            </w:r>
          </w:p>
        </w:tc>
        <w:tc>
          <w:tcPr>
            <w:tcW w:w="6865" w:type="dxa"/>
            <w:vAlign w:val="center"/>
          </w:tcPr>
          <w:p w14:paraId="5F83180C" w14:textId="03922098" w:rsidR="005D664E" w:rsidRPr="005D664E" w:rsidRDefault="005D664E">
            <w:pPr>
              <w:spacing w:after="160"/>
              <w:rPr>
                <w:sz w:val="22"/>
              </w:rPr>
            </w:pPr>
            <w:r>
              <w:rPr>
                <w:sz w:val="22"/>
              </w:rPr>
              <w:t>Score</w:t>
            </w:r>
            <w:r w:rsidR="00413302">
              <w:rPr>
                <w:sz w:val="22"/>
              </w:rPr>
              <w:t xml:space="preserve">: No = 2, </w:t>
            </w:r>
            <w:r w:rsidR="00042414">
              <w:rPr>
                <w:sz w:val="22"/>
              </w:rPr>
              <w:t xml:space="preserve">Yes pre-commencement conditions discharged or commenced </w:t>
            </w:r>
            <w:r w:rsidR="009C4E98">
              <w:rPr>
                <w:sz w:val="22"/>
              </w:rPr>
              <w:t>= 1, Yes (no planning permission secured</w:t>
            </w:r>
            <w:r w:rsidR="001621EF">
              <w:rPr>
                <w:sz w:val="22"/>
              </w:rPr>
              <w:t>)</w:t>
            </w:r>
            <w:r w:rsidR="009C4E98">
              <w:rPr>
                <w:sz w:val="22"/>
              </w:rPr>
              <w:t xml:space="preserve"> = 0</w:t>
            </w:r>
          </w:p>
        </w:tc>
      </w:tr>
      <w:tr w:rsidR="005D664E" w:rsidRPr="005D664E" w14:paraId="212C1DB1" w14:textId="4083BA1E" w:rsidTr="00A1759F">
        <w:tc>
          <w:tcPr>
            <w:tcW w:w="5055" w:type="dxa"/>
            <w:vAlign w:val="center"/>
          </w:tcPr>
          <w:p w14:paraId="50AC9910" w14:textId="54071A1E" w:rsidR="005D664E" w:rsidRPr="00D029CE" w:rsidRDefault="005D664E" w:rsidP="00797230">
            <w:pPr>
              <w:spacing w:after="160"/>
              <w:jc w:val="right"/>
              <w:rPr>
                <w:b w:val="0"/>
                <w:bCs/>
                <w:sz w:val="22"/>
              </w:rPr>
            </w:pPr>
            <w:r w:rsidRPr="00D029CE">
              <w:rPr>
                <w:b w:val="0"/>
                <w:bCs/>
                <w:sz w:val="22"/>
              </w:rPr>
              <w:t>No</w:t>
            </w:r>
          </w:p>
        </w:tc>
        <w:tc>
          <w:tcPr>
            <w:tcW w:w="2028" w:type="dxa"/>
            <w:vAlign w:val="center"/>
          </w:tcPr>
          <w:p w14:paraId="0878E66A" w14:textId="19DAE59E" w:rsidR="005D664E" w:rsidRPr="00D029CE" w:rsidRDefault="005D664E">
            <w:pPr>
              <w:spacing w:after="160"/>
              <w:rPr>
                <w:b w:val="0"/>
                <w:bCs/>
                <w:sz w:val="22"/>
              </w:rPr>
            </w:pPr>
          </w:p>
        </w:tc>
        <w:tc>
          <w:tcPr>
            <w:tcW w:w="6865" w:type="dxa"/>
            <w:vAlign w:val="center"/>
          </w:tcPr>
          <w:p w14:paraId="1887F468" w14:textId="77777777" w:rsidR="005D664E" w:rsidRPr="00D029CE" w:rsidRDefault="005D664E">
            <w:pPr>
              <w:spacing w:after="160"/>
              <w:rPr>
                <w:b w:val="0"/>
                <w:bCs/>
                <w:sz w:val="22"/>
              </w:rPr>
            </w:pPr>
          </w:p>
        </w:tc>
      </w:tr>
      <w:tr w:rsidR="005D664E" w:rsidRPr="005D664E" w14:paraId="5BD07E7D" w14:textId="7F73E372" w:rsidTr="00A1759F">
        <w:tc>
          <w:tcPr>
            <w:tcW w:w="5055" w:type="dxa"/>
            <w:vAlign w:val="center"/>
          </w:tcPr>
          <w:p w14:paraId="347BD715" w14:textId="45F563D4" w:rsidR="005D664E" w:rsidRPr="00D029CE" w:rsidRDefault="005D664E" w:rsidP="00797230">
            <w:pPr>
              <w:spacing w:after="160"/>
              <w:jc w:val="right"/>
              <w:rPr>
                <w:b w:val="0"/>
                <w:bCs/>
                <w:sz w:val="22"/>
              </w:rPr>
            </w:pPr>
            <w:r w:rsidRPr="00D029CE">
              <w:rPr>
                <w:b w:val="0"/>
                <w:bCs/>
                <w:sz w:val="22"/>
              </w:rPr>
              <w:t>Yes (planning permission in place and</w:t>
            </w:r>
            <w:r w:rsidR="00D029CE" w:rsidRPr="00D029CE">
              <w:rPr>
                <w:b w:val="0"/>
                <w:bCs/>
                <w:sz w:val="22"/>
              </w:rPr>
              <w:t>/or</w:t>
            </w:r>
            <w:r w:rsidRPr="00D029CE">
              <w:rPr>
                <w:b w:val="0"/>
                <w:bCs/>
                <w:sz w:val="22"/>
              </w:rPr>
              <w:t xml:space="preserve"> pre-commencement conditions discharged and/or project commenced)</w:t>
            </w:r>
          </w:p>
        </w:tc>
        <w:tc>
          <w:tcPr>
            <w:tcW w:w="2028" w:type="dxa"/>
            <w:vAlign w:val="center"/>
          </w:tcPr>
          <w:p w14:paraId="0DF71AEC" w14:textId="548241D4" w:rsidR="005D664E" w:rsidRPr="00D029CE" w:rsidRDefault="005D664E">
            <w:pPr>
              <w:spacing w:after="160"/>
              <w:rPr>
                <w:b w:val="0"/>
                <w:bCs/>
                <w:sz w:val="22"/>
              </w:rPr>
            </w:pPr>
          </w:p>
        </w:tc>
        <w:tc>
          <w:tcPr>
            <w:tcW w:w="6865" w:type="dxa"/>
            <w:vAlign w:val="center"/>
          </w:tcPr>
          <w:p w14:paraId="1BE9849A" w14:textId="77777777" w:rsidR="005D664E" w:rsidRPr="00D029CE" w:rsidRDefault="005D664E">
            <w:pPr>
              <w:spacing w:after="160"/>
              <w:rPr>
                <w:b w:val="0"/>
                <w:bCs/>
                <w:sz w:val="22"/>
              </w:rPr>
            </w:pPr>
          </w:p>
        </w:tc>
      </w:tr>
      <w:tr w:rsidR="005D664E" w:rsidRPr="005D664E" w14:paraId="657C3EE1" w14:textId="44ECE4FD" w:rsidTr="00A1759F">
        <w:tc>
          <w:tcPr>
            <w:tcW w:w="5055" w:type="dxa"/>
            <w:vAlign w:val="center"/>
          </w:tcPr>
          <w:p w14:paraId="6891686F" w14:textId="3FA89A87" w:rsidR="005D664E" w:rsidRPr="00D029CE" w:rsidRDefault="005D664E" w:rsidP="00797230">
            <w:pPr>
              <w:spacing w:after="160"/>
              <w:jc w:val="right"/>
              <w:rPr>
                <w:b w:val="0"/>
                <w:bCs/>
                <w:sz w:val="22"/>
              </w:rPr>
            </w:pPr>
            <w:r w:rsidRPr="00D029CE">
              <w:rPr>
                <w:b w:val="0"/>
                <w:bCs/>
                <w:sz w:val="22"/>
              </w:rPr>
              <w:t>Yes (no planning permission secured)</w:t>
            </w:r>
          </w:p>
        </w:tc>
        <w:tc>
          <w:tcPr>
            <w:tcW w:w="2028" w:type="dxa"/>
            <w:vAlign w:val="center"/>
          </w:tcPr>
          <w:p w14:paraId="2D606129" w14:textId="61A7FAB5" w:rsidR="005D664E" w:rsidRPr="00D029CE" w:rsidRDefault="005D664E">
            <w:pPr>
              <w:spacing w:after="160"/>
              <w:rPr>
                <w:b w:val="0"/>
                <w:bCs/>
                <w:sz w:val="22"/>
              </w:rPr>
            </w:pPr>
          </w:p>
        </w:tc>
        <w:tc>
          <w:tcPr>
            <w:tcW w:w="6865" w:type="dxa"/>
            <w:vAlign w:val="center"/>
          </w:tcPr>
          <w:p w14:paraId="4F19A935" w14:textId="77777777" w:rsidR="005D664E" w:rsidRPr="00D029CE" w:rsidRDefault="005D664E">
            <w:pPr>
              <w:spacing w:after="160"/>
              <w:rPr>
                <w:b w:val="0"/>
                <w:bCs/>
                <w:sz w:val="22"/>
              </w:rPr>
            </w:pPr>
          </w:p>
        </w:tc>
      </w:tr>
    </w:tbl>
    <w:p w14:paraId="227FFAE1" w14:textId="4FC815C4" w:rsidR="007131D1" w:rsidRPr="00A1759F" w:rsidRDefault="007131D1">
      <w:pPr>
        <w:spacing w:after="160"/>
        <w:rPr>
          <w:sz w:val="22"/>
        </w:rPr>
      </w:pPr>
    </w:p>
    <w:p w14:paraId="0EB5A19E" w14:textId="4C52F49D" w:rsidR="00CE019C" w:rsidRPr="00052339" w:rsidRDefault="008F7984">
      <w:pPr>
        <w:spacing w:after="160"/>
        <w:rPr>
          <w:sz w:val="22"/>
        </w:rPr>
      </w:pPr>
      <w:r w:rsidRPr="00052339">
        <w:rPr>
          <w:sz w:val="22"/>
        </w:rPr>
        <w:t xml:space="preserve">Main </w:t>
      </w:r>
      <w:r w:rsidR="00CE019C" w:rsidRPr="00052339">
        <w:rPr>
          <w:sz w:val="22"/>
        </w:rPr>
        <w:t>Project</w:t>
      </w:r>
      <w:r w:rsidRPr="00052339">
        <w:rPr>
          <w:sz w:val="22"/>
        </w:rPr>
        <w:t xml:space="preserve"> </w:t>
      </w:r>
      <w:r w:rsidR="00CE019C" w:rsidRPr="00052339">
        <w:rPr>
          <w:sz w:val="22"/>
        </w:rPr>
        <w:t>Assessment</w:t>
      </w:r>
    </w:p>
    <w:tbl>
      <w:tblPr>
        <w:tblStyle w:val="TableGrid0"/>
        <w:tblW w:w="0" w:type="auto"/>
        <w:tblLayout w:type="fixed"/>
        <w:tblLook w:val="04A0" w:firstRow="1" w:lastRow="0" w:firstColumn="1" w:lastColumn="0" w:noHBand="0" w:noVBand="1"/>
      </w:tblPr>
      <w:tblGrid>
        <w:gridCol w:w="1271"/>
        <w:gridCol w:w="1701"/>
        <w:gridCol w:w="2488"/>
        <w:gridCol w:w="1623"/>
        <w:gridCol w:w="847"/>
        <w:gridCol w:w="6018"/>
      </w:tblGrid>
      <w:tr w:rsidR="001573BC" w:rsidRPr="00052339" w14:paraId="473C1E6C" w14:textId="77777777" w:rsidTr="000E281C">
        <w:trPr>
          <w:tblHeader/>
        </w:trPr>
        <w:tc>
          <w:tcPr>
            <w:tcW w:w="1271" w:type="dxa"/>
            <w:tcBorders>
              <w:top w:val="single" w:sz="4" w:space="0" w:color="000000"/>
              <w:left w:val="single" w:sz="4" w:space="0" w:color="000000"/>
              <w:bottom w:val="single" w:sz="4" w:space="0" w:color="000000"/>
              <w:right w:val="single" w:sz="4" w:space="0" w:color="000000"/>
            </w:tcBorders>
          </w:tcPr>
          <w:p w14:paraId="09B086A7" w14:textId="36E8A4AA" w:rsidR="00EE7B7E" w:rsidRPr="00052339" w:rsidRDefault="00EE7B7E" w:rsidP="00173831">
            <w:pPr>
              <w:spacing w:after="160"/>
              <w:jc w:val="center"/>
              <w:rPr>
                <w:b w:val="0"/>
                <w:bCs/>
                <w:sz w:val="22"/>
              </w:rPr>
            </w:pPr>
            <w:r w:rsidRPr="00052339">
              <w:rPr>
                <w:sz w:val="22"/>
              </w:rPr>
              <w:t>Question</w:t>
            </w:r>
          </w:p>
        </w:tc>
        <w:tc>
          <w:tcPr>
            <w:tcW w:w="1701" w:type="dxa"/>
            <w:tcBorders>
              <w:top w:val="single" w:sz="4" w:space="0" w:color="000000"/>
              <w:left w:val="single" w:sz="4" w:space="0" w:color="000000"/>
              <w:bottom w:val="single" w:sz="4" w:space="0" w:color="000000"/>
              <w:right w:val="single" w:sz="4" w:space="0" w:color="000000"/>
            </w:tcBorders>
          </w:tcPr>
          <w:p w14:paraId="542A58B5" w14:textId="1601EF8B" w:rsidR="00EE7B7E" w:rsidRPr="00052339" w:rsidRDefault="00EE7B7E" w:rsidP="00173831">
            <w:pPr>
              <w:spacing w:after="160"/>
              <w:jc w:val="center"/>
              <w:rPr>
                <w:b w:val="0"/>
                <w:bCs/>
                <w:sz w:val="22"/>
              </w:rPr>
            </w:pPr>
            <w:r w:rsidRPr="00052339">
              <w:rPr>
                <w:sz w:val="22"/>
              </w:rPr>
              <w:t>Category</w:t>
            </w:r>
          </w:p>
        </w:tc>
        <w:tc>
          <w:tcPr>
            <w:tcW w:w="2488" w:type="dxa"/>
            <w:tcBorders>
              <w:top w:val="single" w:sz="4" w:space="0" w:color="000000"/>
              <w:left w:val="single" w:sz="4" w:space="0" w:color="000000"/>
              <w:bottom w:val="single" w:sz="4" w:space="0" w:color="000000"/>
              <w:right w:val="single" w:sz="4" w:space="0" w:color="000000"/>
            </w:tcBorders>
          </w:tcPr>
          <w:p w14:paraId="7799FFC0" w14:textId="634F5C8B" w:rsidR="00EE7B7E" w:rsidRPr="00052339" w:rsidRDefault="00EE7B7E" w:rsidP="00173831">
            <w:pPr>
              <w:spacing w:after="160"/>
              <w:jc w:val="center"/>
              <w:rPr>
                <w:b w:val="0"/>
                <w:bCs/>
                <w:sz w:val="22"/>
              </w:rPr>
            </w:pPr>
            <w:r w:rsidRPr="00052339">
              <w:rPr>
                <w:sz w:val="22"/>
              </w:rPr>
              <w:t>Criteria</w:t>
            </w:r>
          </w:p>
        </w:tc>
        <w:tc>
          <w:tcPr>
            <w:tcW w:w="1623" w:type="dxa"/>
            <w:tcBorders>
              <w:top w:val="single" w:sz="4" w:space="0" w:color="000000"/>
              <w:left w:val="single" w:sz="4" w:space="0" w:color="000000"/>
              <w:bottom w:val="single" w:sz="4" w:space="0" w:color="000000"/>
              <w:right w:val="single" w:sz="4" w:space="0" w:color="000000"/>
            </w:tcBorders>
          </w:tcPr>
          <w:p w14:paraId="69F56D72" w14:textId="769E3169" w:rsidR="00EE7B7E" w:rsidRPr="00052339" w:rsidRDefault="00EE7B7E" w:rsidP="00173831">
            <w:pPr>
              <w:spacing w:after="160"/>
              <w:jc w:val="center"/>
              <w:rPr>
                <w:b w:val="0"/>
                <w:bCs/>
                <w:sz w:val="22"/>
              </w:rPr>
            </w:pPr>
            <w:r w:rsidRPr="00052339">
              <w:rPr>
                <w:sz w:val="22"/>
              </w:rPr>
              <w:t>Response</w:t>
            </w:r>
          </w:p>
        </w:tc>
        <w:tc>
          <w:tcPr>
            <w:tcW w:w="847" w:type="dxa"/>
            <w:tcBorders>
              <w:top w:val="single" w:sz="4" w:space="0" w:color="000000"/>
              <w:left w:val="single" w:sz="4" w:space="0" w:color="000000"/>
              <w:bottom w:val="single" w:sz="4" w:space="0" w:color="000000"/>
              <w:right w:val="single" w:sz="4" w:space="0" w:color="000000"/>
            </w:tcBorders>
          </w:tcPr>
          <w:p w14:paraId="0774A2A2" w14:textId="05FC152A" w:rsidR="00EE7B7E" w:rsidRPr="00052339" w:rsidRDefault="00EE7B7E" w:rsidP="00173831">
            <w:pPr>
              <w:spacing w:after="160"/>
              <w:jc w:val="center"/>
              <w:rPr>
                <w:b w:val="0"/>
                <w:bCs/>
                <w:sz w:val="22"/>
              </w:rPr>
            </w:pPr>
            <w:r w:rsidRPr="00052339">
              <w:rPr>
                <w:sz w:val="22"/>
              </w:rPr>
              <w:t>Score</w:t>
            </w:r>
          </w:p>
        </w:tc>
        <w:tc>
          <w:tcPr>
            <w:tcW w:w="6018" w:type="dxa"/>
            <w:tcBorders>
              <w:top w:val="single" w:sz="4" w:space="0" w:color="000000"/>
              <w:left w:val="single" w:sz="4" w:space="0" w:color="000000"/>
              <w:bottom w:val="single" w:sz="4" w:space="0" w:color="000000"/>
              <w:right w:val="single" w:sz="4" w:space="0" w:color="000000"/>
            </w:tcBorders>
          </w:tcPr>
          <w:p w14:paraId="208FC9C4" w14:textId="36FE9AA3" w:rsidR="00EE7B7E" w:rsidRPr="00052339" w:rsidRDefault="008A05EF" w:rsidP="00173831">
            <w:pPr>
              <w:spacing w:after="160"/>
              <w:jc w:val="center"/>
              <w:rPr>
                <w:b w:val="0"/>
                <w:bCs/>
                <w:sz w:val="22"/>
              </w:rPr>
            </w:pPr>
            <w:r w:rsidRPr="00052339">
              <w:rPr>
                <w:sz w:val="22"/>
              </w:rPr>
              <w:t xml:space="preserve">Prioritisation </w:t>
            </w:r>
            <w:r w:rsidR="00EE7B7E" w:rsidRPr="00052339">
              <w:rPr>
                <w:sz w:val="22"/>
              </w:rPr>
              <w:t>Assessment</w:t>
            </w:r>
          </w:p>
        </w:tc>
      </w:tr>
      <w:tr w:rsidR="00C458A8" w:rsidRPr="00052339" w14:paraId="5FBAB476" w14:textId="77777777" w:rsidTr="000E281C">
        <w:trPr>
          <w:trHeight w:val="273"/>
        </w:trPr>
        <w:tc>
          <w:tcPr>
            <w:tcW w:w="1271" w:type="dxa"/>
            <w:vMerge w:val="restart"/>
            <w:vAlign w:val="center"/>
          </w:tcPr>
          <w:p w14:paraId="6867F43E" w14:textId="608F2D79" w:rsidR="00C458A8" w:rsidRPr="00E40C85" w:rsidRDefault="00C458A8" w:rsidP="00F014C5">
            <w:pPr>
              <w:jc w:val="center"/>
              <w:rPr>
                <w:sz w:val="22"/>
              </w:rPr>
            </w:pPr>
            <w:r w:rsidRPr="00E40C85">
              <w:rPr>
                <w:sz w:val="22"/>
              </w:rPr>
              <w:t>1</w:t>
            </w:r>
          </w:p>
        </w:tc>
        <w:tc>
          <w:tcPr>
            <w:tcW w:w="1701" w:type="dxa"/>
            <w:vMerge w:val="restart"/>
            <w:vAlign w:val="center"/>
          </w:tcPr>
          <w:p w14:paraId="7711D4A6" w14:textId="4A36AA49" w:rsidR="00C458A8" w:rsidRPr="00052339" w:rsidRDefault="00C458A8" w:rsidP="00F014C5">
            <w:pPr>
              <w:rPr>
                <w:b w:val="0"/>
                <w:bCs/>
                <w:sz w:val="22"/>
              </w:rPr>
            </w:pPr>
            <w:r w:rsidRPr="00052339">
              <w:rPr>
                <w:sz w:val="22"/>
              </w:rPr>
              <w:t>Plan Priority</w:t>
            </w:r>
          </w:p>
        </w:tc>
        <w:tc>
          <w:tcPr>
            <w:tcW w:w="2488" w:type="dxa"/>
            <w:vMerge w:val="restart"/>
            <w:vAlign w:val="center"/>
          </w:tcPr>
          <w:p w14:paraId="0217D440" w14:textId="63C31F18" w:rsidR="00C458A8" w:rsidRPr="00052339" w:rsidRDefault="00C458A8" w:rsidP="00F014C5">
            <w:pPr>
              <w:rPr>
                <w:b w:val="0"/>
                <w:bCs/>
                <w:sz w:val="22"/>
              </w:rPr>
            </w:pPr>
            <w:r w:rsidRPr="00052339">
              <w:rPr>
                <w:b w:val="0"/>
                <w:sz w:val="22"/>
              </w:rPr>
              <w:t>Is the project identified in the latest published ‘Infrastructure Delivery Plan?</w:t>
            </w:r>
            <w:r w:rsidRPr="00052339">
              <w:rPr>
                <w:b w:val="0"/>
                <w:color w:val="000000" w:themeColor="text1"/>
                <w:sz w:val="22"/>
              </w:rPr>
              <w:t xml:space="preserve">’ (currently JCS &amp; </w:t>
            </w:r>
            <w:r w:rsidR="00523837">
              <w:rPr>
                <w:b w:val="0"/>
                <w:color w:val="000000" w:themeColor="text1"/>
                <w:sz w:val="22"/>
              </w:rPr>
              <w:t>d</w:t>
            </w:r>
            <w:r w:rsidRPr="00052339">
              <w:rPr>
                <w:b w:val="0"/>
                <w:color w:val="000000" w:themeColor="text1"/>
                <w:sz w:val="22"/>
              </w:rPr>
              <w:t xml:space="preserve">istrict </w:t>
            </w:r>
            <w:r w:rsidR="00523837">
              <w:rPr>
                <w:b w:val="0"/>
                <w:color w:val="000000" w:themeColor="text1"/>
                <w:sz w:val="22"/>
              </w:rPr>
              <w:t>l</w:t>
            </w:r>
            <w:r w:rsidRPr="00052339">
              <w:rPr>
                <w:b w:val="0"/>
                <w:color w:val="000000" w:themeColor="text1"/>
                <w:sz w:val="22"/>
              </w:rPr>
              <w:t xml:space="preserve">evel </w:t>
            </w:r>
            <w:r w:rsidR="00523837">
              <w:rPr>
                <w:b w:val="0"/>
                <w:color w:val="000000" w:themeColor="text1"/>
                <w:sz w:val="22"/>
              </w:rPr>
              <w:t>p</w:t>
            </w:r>
            <w:r w:rsidRPr="00052339">
              <w:rPr>
                <w:b w:val="0"/>
                <w:color w:val="000000" w:themeColor="text1"/>
                <w:sz w:val="22"/>
              </w:rPr>
              <w:t>lans)</w:t>
            </w:r>
          </w:p>
        </w:tc>
        <w:tc>
          <w:tcPr>
            <w:tcW w:w="1623" w:type="dxa"/>
            <w:vAlign w:val="center"/>
          </w:tcPr>
          <w:p w14:paraId="67365D1C" w14:textId="3DEDD04B" w:rsidR="00C458A8" w:rsidRPr="00052339" w:rsidRDefault="00C458A8" w:rsidP="00F014C5">
            <w:pPr>
              <w:rPr>
                <w:b w:val="0"/>
                <w:bCs/>
                <w:sz w:val="22"/>
              </w:rPr>
            </w:pPr>
            <w:r w:rsidRPr="00052339">
              <w:rPr>
                <w:b w:val="0"/>
                <w:bCs/>
                <w:sz w:val="22"/>
              </w:rPr>
              <w:t>Yes</w:t>
            </w:r>
          </w:p>
        </w:tc>
        <w:tc>
          <w:tcPr>
            <w:tcW w:w="847" w:type="dxa"/>
            <w:vAlign w:val="center"/>
          </w:tcPr>
          <w:p w14:paraId="2B9EEE6A" w14:textId="4795FB31" w:rsidR="00C458A8" w:rsidRPr="00052339" w:rsidRDefault="00C458A8" w:rsidP="00F014C5">
            <w:pPr>
              <w:jc w:val="center"/>
              <w:rPr>
                <w:b w:val="0"/>
                <w:bCs/>
                <w:sz w:val="22"/>
              </w:rPr>
            </w:pPr>
            <w:r w:rsidRPr="00052339">
              <w:rPr>
                <w:b w:val="0"/>
                <w:bCs/>
                <w:sz w:val="22"/>
              </w:rPr>
              <w:t>10</w:t>
            </w:r>
          </w:p>
        </w:tc>
        <w:tc>
          <w:tcPr>
            <w:tcW w:w="6018" w:type="dxa"/>
            <w:vMerge w:val="restart"/>
            <w:tcBorders>
              <w:top w:val="single" w:sz="4" w:space="0" w:color="000000"/>
              <w:left w:val="single" w:sz="4" w:space="0" w:color="000000"/>
              <w:right w:val="single" w:sz="4" w:space="0" w:color="000000"/>
            </w:tcBorders>
            <w:vAlign w:val="center"/>
          </w:tcPr>
          <w:p w14:paraId="0B2D30ED" w14:textId="12778A5A" w:rsidR="00C458A8" w:rsidRPr="00052339" w:rsidRDefault="00D07B8F" w:rsidP="00F014C5">
            <w:pPr>
              <w:rPr>
                <w:b w:val="0"/>
                <w:bCs/>
                <w:sz w:val="22"/>
              </w:rPr>
            </w:pPr>
            <w:r>
              <w:rPr>
                <w:b w:val="0"/>
                <w:bCs/>
                <w:sz w:val="22"/>
              </w:rPr>
              <w:t xml:space="preserve">Score will be dependent on the scale of the fit. The better the fit and the more development the </w:t>
            </w:r>
            <w:r w:rsidR="002A6C65">
              <w:rPr>
                <w:b w:val="0"/>
                <w:bCs/>
                <w:sz w:val="22"/>
              </w:rPr>
              <w:t>infrastructure project supports the higher the score.</w:t>
            </w:r>
          </w:p>
        </w:tc>
      </w:tr>
      <w:tr w:rsidR="00C458A8" w:rsidRPr="00052339" w14:paraId="06113121" w14:textId="77777777" w:rsidTr="000E281C">
        <w:trPr>
          <w:trHeight w:val="1463"/>
        </w:trPr>
        <w:tc>
          <w:tcPr>
            <w:tcW w:w="1271" w:type="dxa"/>
            <w:vMerge/>
          </w:tcPr>
          <w:p w14:paraId="1AEF4061" w14:textId="77777777" w:rsidR="00C458A8" w:rsidRPr="00052339" w:rsidRDefault="00C458A8" w:rsidP="00F014C5">
            <w:pPr>
              <w:jc w:val="center"/>
              <w:rPr>
                <w:b w:val="0"/>
                <w:bCs/>
                <w:sz w:val="22"/>
              </w:rPr>
            </w:pPr>
          </w:p>
        </w:tc>
        <w:tc>
          <w:tcPr>
            <w:tcW w:w="1701" w:type="dxa"/>
            <w:vMerge/>
          </w:tcPr>
          <w:p w14:paraId="6785828E" w14:textId="77777777" w:rsidR="00C458A8" w:rsidRPr="00052339" w:rsidRDefault="00C458A8" w:rsidP="00F014C5">
            <w:pPr>
              <w:rPr>
                <w:sz w:val="22"/>
              </w:rPr>
            </w:pPr>
          </w:p>
        </w:tc>
        <w:tc>
          <w:tcPr>
            <w:tcW w:w="2488" w:type="dxa"/>
            <w:vMerge/>
          </w:tcPr>
          <w:p w14:paraId="07EE8012" w14:textId="77777777" w:rsidR="00C458A8" w:rsidRPr="00052339" w:rsidRDefault="00C458A8" w:rsidP="00F014C5">
            <w:pPr>
              <w:rPr>
                <w:b w:val="0"/>
                <w:sz w:val="22"/>
              </w:rPr>
            </w:pPr>
          </w:p>
        </w:tc>
        <w:tc>
          <w:tcPr>
            <w:tcW w:w="1623" w:type="dxa"/>
            <w:vAlign w:val="center"/>
          </w:tcPr>
          <w:p w14:paraId="63B3D707" w14:textId="6D59BDD8" w:rsidR="00C458A8" w:rsidRPr="00052339" w:rsidRDefault="00C458A8" w:rsidP="00F014C5">
            <w:pPr>
              <w:rPr>
                <w:b w:val="0"/>
                <w:sz w:val="22"/>
              </w:rPr>
            </w:pPr>
            <w:r w:rsidRPr="00052339">
              <w:rPr>
                <w:b w:val="0"/>
                <w:sz w:val="22"/>
              </w:rPr>
              <w:t xml:space="preserve">No – </w:t>
            </w:r>
            <w:r w:rsidR="00AA5092">
              <w:rPr>
                <w:b w:val="0"/>
                <w:sz w:val="22"/>
              </w:rPr>
              <w:t>r</w:t>
            </w:r>
            <w:r w:rsidRPr="00052339">
              <w:rPr>
                <w:b w:val="0"/>
                <w:sz w:val="22"/>
              </w:rPr>
              <w:t>eplacement meeting the same strategic aim</w:t>
            </w:r>
          </w:p>
        </w:tc>
        <w:tc>
          <w:tcPr>
            <w:tcW w:w="847" w:type="dxa"/>
            <w:vAlign w:val="center"/>
          </w:tcPr>
          <w:p w14:paraId="054D12FE" w14:textId="2747C8EE" w:rsidR="00C458A8" w:rsidRPr="00052339" w:rsidRDefault="00C458A8" w:rsidP="00F014C5">
            <w:pPr>
              <w:jc w:val="center"/>
              <w:rPr>
                <w:b w:val="0"/>
                <w:bCs/>
                <w:sz w:val="22"/>
              </w:rPr>
            </w:pPr>
            <w:r w:rsidRPr="00052339">
              <w:rPr>
                <w:b w:val="0"/>
                <w:bCs/>
                <w:sz w:val="22"/>
              </w:rPr>
              <w:t>5</w:t>
            </w:r>
          </w:p>
        </w:tc>
        <w:tc>
          <w:tcPr>
            <w:tcW w:w="6018" w:type="dxa"/>
            <w:vMerge/>
            <w:tcBorders>
              <w:left w:val="single" w:sz="4" w:space="0" w:color="000000"/>
              <w:right w:val="single" w:sz="4" w:space="0" w:color="000000"/>
            </w:tcBorders>
          </w:tcPr>
          <w:p w14:paraId="78DE5FE1" w14:textId="77777777" w:rsidR="00C458A8" w:rsidRPr="00052339" w:rsidRDefault="00C458A8" w:rsidP="00F014C5">
            <w:pPr>
              <w:rPr>
                <w:b w:val="0"/>
                <w:bCs/>
                <w:sz w:val="22"/>
              </w:rPr>
            </w:pPr>
          </w:p>
        </w:tc>
      </w:tr>
      <w:tr w:rsidR="00C458A8" w:rsidRPr="00052339" w14:paraId="5304E53F" w14:textId="77777777" w:rsidTr="000E281C">
        <w:trPr>
          <w:trHeight w:val="273"/>
        </w:trPr>
        <w:tc>
          <w:tcPr>
            <w:tcW w:w="1271" w:type="dxa"/>
            <w:vMerge/>
          </w:tcPr>
          <w:p w14:paraId="5C96722A" w14:textId="77777777" w:rsidR="00C458A8" w:rsidRPr="00052339" w:rsidRDefault="00C458A8" w:rsidP="00F014C5">
            <w:pPr>
              <w:jc w:val="center"/>
              <w:rPr>
                <w:b w:val="0"/>
                <w:bCs/>
                <w:sz w:val="22"/>
              </w:rPr>
            </w:pPr>
          </w:p>
        </w:tc>
        <w:tc>
          <w:tcPr>
            <w:tcW w:w="1701" w:type="dxa"/>
            <w:vMerge/>
          </w:tcPr>
          <w:p w14:paraId="12A6916C" w14:textId="77777777" w:rsidR="00C458A8" w:rsidRPr="00052339" w:rsidRDefault="00C458A8" w:rsidP="00F014C5">
            <w:pPr>
              <w:rPr>
                <w:sz w:val="22"/>
              </w:rPr>
            </w:pPr>
          </w:p>
        </w:tc>
        <w:tc>
          <w:tcPr>
            <w:tcW w:w="2488" w:type="dxa"/>
            <w:vMerge/>
          </w:tcPr>
          <w:p w14:paraId="1B259FBF" w14:textId="77777777" w:rsidR="00C458A8" w:rsidRPr="00052339" w:rsidRDefault="00C458A8" w:rsidP="00F014C5">
            <w:pPr>
              <w:rPr>
                <w:b w:val="0"/>
                <w:sz w:val="22"/>
              </w:rPr>
            </w:pPr>
          </w:p>
        </w:tc>
        <w:tc>
          <w:tcPr>
            <w:tcW w:w="1623" w:type="dxa"/>
            <w:vAlign w:val="center"/>
          </w:tcPr>
          <w:p w14:paraId="0D6E2F1E" w14:textId="634C6D03" w:rsidR="00C458A8" w:rsidRPr="00052339" w:rsidRDefault="00C458A8" w:rsidP="00F014C5">
            <w:pPr>
              <w:rPr>
                <w:b w:val="0"/>
                <w:bCs/>
                <w:sz w:val="22"/>
              </w:rPr>
            </w:pPr>
            <w:r w:rsidRPr="00052339">
              <w:rPr>
                <w:b w:val="0"/>
                <w:bCs/>
                <w:sz w:val="22"/>
              </w:rPr>
              <w:t>No</w:t>
            </w:r>
          </w:p>
        </w:tc>
        <w:tc>
          <w:tcPr>
            <w:tcW w:w="847" w:type="dxa"/>
            <w:vAlign w:val="center"/>
          </w:tcPr>
          <w:p w14:paraId="57124560" w14:textId="05FEE6E8" w:rsidR="00C458A8" w:rsidRPr="00052339" w:rsidRDefault="00C458A8" w:rsidP="00F014C5">
            <w:pPr>
              <w:jc w:val="center"/>
              <w:rPr>
                <w:b w:val="0"/>
                <w:bCs/>
                <w:sz w:val="22"/>
              </w:rPr>
            </w:pPr>
            <w:r w:rsidRPr="00052339">
              <w:rPr>
                <w:b w:val="0"/>
                <w:bCs/>
                <w:sz w:val="22"/>
              </w:rPr>
              <w:t>0</w:t>
            </w:r>
          </w:p>
        </w:tc>
        <w:tc>
          <w:tcPr>
            <w:tcW w:w="6018" w:type="dxa"/>
            <w:vMerge/>
            <w:tcBorders>
              <w:left w:val="single" w:sz="4" w:space="0" w:color="000000"/>
              <w:bottom w:val="single" w:sz="4" w:space="0" w:color="000000"/>
              <w:right w:val="single" w:sz="4" w:space="0" w:color="000000"/>
            </w:tcBorders>
          </w:tcPr>
          <w:p w14:paraId="72FC458B" w14:textId="77777777" w:rsidR="00C458A8" w:rsidRPr="00052339" w:rsidRDefault="00C458A8" w:rsidP="00F014C5">
            <w:pPr>
              <w:rPr>
                <w:b w:val="0"/>
                <w:bCs/>
                <w:sz w:val="22"/>
              </w:rPr>
            </w:pPr>
          </w:p>
        </w:tc>
      </w:tr>
      <w:tr w:rsidR="008A05EF" w:rsidRPr="00052339" w14:paraId="10FE7851" w14:textId="77777777" w:rsidTr="000E281C">
        <w:trPr>
          <w:trHeight w:val="1690"/>
        </w:trPr>
        <w:tc>
          <w:tcPr>
            <w:tcW w:w="1271" w:type="dxa"/>
            <w:vMerge w:val="restart"/>
            <w:vAlign w:val="center"/>
          </w:tcPr>
          <w:p w14:paraId="18A9EDD5" w14:textId="74CDDD7A" w:rsidR="008A05EF" w:rsidRPr="00E40C85" w:rsidRDefault="008A05EF" w:rsidP="00846D7B">
            <w:pPr>
              <w:jc w:val="center"/>
              <w:rPr>
                <w:sz w:val="22"/>
              </w:rPr>
            </w:pPr>
            <w:r w:rsidRPr="00E40C85">
              <w:rPr>
                <w:sz w:val="22"/>
              </w:rPr>
              <w:lastRenderedPageBreak/>
              <w:t>2</w:t>
            </w:r>
          </w:p>
        </w:tc>
        <w:tc>
          <w:tcPr>
            <w:tcW w:w="1701" w:type="dxa"/>
            <w:vMerge w:val="restart"/>
            <w:vAlign w:val="center"/>
          </w:tcPr>
          <w:p w14:paraId="4A15CB7C" w14:textId="42FE8258" w:rsidR="008A05EF" w:rsidRPr="00052339" w:rsidRDefault="008A05EF" w:rsidP="00846D7B">
            <w:pPr>
              <w:rPr>
                <w:b w:val="0"/>
                <w:bCs/>
                <w:sz w:val="22"/>
              </w:rPr>
            </w:pPr>
            <w:r w:rsidRPr="00052339">
              <w:rPr>
                <w:sz w:val="22"/>
              </w:rPr>
              <w:t>Council compliance / corporate fit</w:t>
            </w:r>
          </w:p>
        </w:tc>
        <w:tc>
          <w:tcPr>
            <w:tcW w:w="2488" w:type="dxa"/>
            <w:vMerge w:val="restart"/>
            <w:vAlign w:val="center"/>
          </w:tcPr>
          <w:p w14:paraId="412C3C59" w14:textId="7DC1A055" w:rsidR="008A05EF" w:rsidRPr="00052339" w:rsidRDefault="008A05EF" w:rsidP="00846D7B">
            <w:pPr>
              <w:rPr>
                <w:b w:val="0"/>
                <w:bCs/>
                <w:sz w:val="22"/>
              </w:rPr>
            </w:pPr>
            <w:r w:rsidRPr="00052339">
              <w:rPr>
                <w:b w:val="0"/>
                <w:sz w:val="22"/>
              </w:rPr>
              <w:t xml:space="preserve">Is the project consistent with other strategic plans (JCS &amp; local plans, Local Transport Plan, Gloucestershire Economic Strategy, Corporate </w:t>
            </w:r>
            <w:r w:rsidR="0006705E">
              <w:rPr>
                <w:b w:val="0"/>
                <w:sz w:val="22"/>
              </w:rPr>
              <w:t>p</w:t>
            </w:r>
            <w:r w:rsidRPr="00052339">
              <w:rPr>
                <w:b w:val="0"/>
                <w:sz w:val="22"/>
              </w:rPr>
              <w:t>lans)?</w:t>
            </w:r>
          </w:p>
        </w:tc>
        <w:tc>
          <w:tcPr>
            <w:tcW w:w="1623" w:type="dxa"/>
            <w:vAlign w:val="center"/>
          </w:tcPr>
          <w:p w14:paraId="5913F62D" w14:textId="72822925" w:rsidR="008A05EF" w:rsidRPr="00052339" w:rsidRDefault="008A05EF" w:rsidP="007E3878">
            <w:pPr>
              <w:jc w:val="center"/>
              <w:rPr>
                <w:b w:val="0"/>
                <w:bCs/>
                <w:sz w:val="22"/>
              </w:rPr>
            </w:pPr>
            <w:r w:rsidRPr="00052339">
              <w:rPr>
                <w:b w:val="0"/>
                <w:bCs/>
                <w:sz w:val="22"/>
              </w:rPr>
              <w:t>Yes</w:t>
            </w:r>
          </w:p>
        </w:tc>
        <w:tc>
          <w:tcPr>
            <w:tcW w:w="847" w:type="dxa"/>
            <w:vAlign w:val="center"/>
          </w:tcPr>
          <w:p w14:paraId="6DD80000" w14:textId="51D674F3" w:rsidR="008A05EF" w:rsidRPr="00052339" w:rsidRDefault="008A05EF" w:rsidP="00846D7B">
            <w:pPr>
              <w:jc w:val="center"/>
              <w:rPr>
                <w:b w:val="0"/>
                <w:bCs/>
                <w:sz w:val="22"/>
              </w:rPr>
            </w:pPr>
            <w:r w:rsidRPr="00052339">
              <w:rPr>
                <w:b w:val="0"/>
                <w:bCs/>
                <w:sz w:val="22"/>
              </w:rPr>
              <w:t>10</w:t>
            </w:r>
          </w:p>
        </w:tc>
        <w:tc>
          <w:tcPr>
            <w:tcW w:w="6018" w:type="dxa"/>
            <w:vMerge w:val="restart"/>
            <w:tcBorders>
              <w:top w:val="single" w:sz="4" w:space="0" w:color="000000"/>
              <w:left w:val="single" w:sz="4" w:space="0" w:color="000000"/>
              <w:bottom w:val="single" w:sz="4" w:space="0" w:color="000000"/>
              <w:right w:val="single" w:sz="4" w:space="0" w:color="000000"/>
            </w:tcBorders>
            <w:vAlign w:val="center"/>
          </w:tcPr>
          <w:p w14:paraId="3D2F1783" w14:textId="514D49EE" w:rsidR="00D30630" w:rsidRPr="00052339" w:rsidRDefault="00D30630" w:rsidP="00846D7B">
            <w:pPr>
              <w:rPr>
                <w:b w:val="0"/>
                <w:bCs/>
                <w:sz w:val="22"/>
              </w:rPr>
            </w:pPr>
          </w:p>
          <w:p w14:paraId="1284F02C" w14:textId="7AED3EDB" w:rsidR="008A05EF" w:rsidRPr="00052339" w:rsidRDefault="00375982" w:rsidP="00846D7B">
            <w:pPr>
              <w:rPr>
                <w:b w:val="0"/>
                <w:bCs/>
                <w:sz w:val="22"/>
              </w:rPr>
            </w:pPr>
            <w:r w:rsidRPr="00052339">
              <w:rPr>
                <w:b w:val="0"/>
                <w:bCs/>
                <w:sz w:val="22"/>
              </w:rPr>
              <w:t xml:space="preserve">Score will be dependent on </w:t>
            </w:r>
            <w:r w:rsidR="00517A4A" w:rsidRPr="00052339">
              <w:rPr>
                <w:b w:val="0"/>
                <w:bCs/>
                <w:sz w:val="22"/>
              </w:rPr>
              <w:t xml:space="preserve">the scale of the corporate fit and </w:t>
            </w:r>
            <w:r w:rsidR="000627EA" w:rsidRPr="00052339">
              <w:rPr>
                <w:b w:val="0"/>
                <w:bCs/>
                <w:sz w:val="22"/>
              </w:rPr>
              <w:t>scale of support it provide</w:t>
            </w:r>
            <w:r w:rsidR="00AE4AEF">
              <w:rPr>
                <w:b w:val="0"/>
                <w:bCs/>
                <w:sz w:val="22"/>
              </w:rPr>
              <w:t>s</w:t>
            </w:r>
            <w:r w:rsidR="000627EA" w:rsidRPr="00052339">
              <w:rPr>
                <w:b w:val="0"/>
                <w:bCs/>
                <w:sz w:val="22"/>
              </w:rPr>
              <w:t xml:space="preserve"> for mitigating development impact. Consideration of inclusion on a published infrastructure list will also form part of this consideration.</w:t>
            </w:r>
            <w:r w:rsidR="00517A4A" w:rsidRPr="00052339">
              <w:rPr>
                <w:b w:val="0"/>
                <w:bCs/>
                <w:sz w:val="22"/>
              </w:rPr>
              <w:t xml:space="preserve"> </w:t>
            </w:r>
            <w:r w:rsidR="00CF6300" w:rsidRPr="00052339">
              <w:rPr>
                <w:b w:val="0"/>
                <w:bCs/>
                <w:sz w:val="22"/>
              </w:rPr>
              <w:t>Non-consistency risks non-approval and resource wastage.</w:t>
            </w:r>
          </w:p>
        </w:tc>
      </w:tr>
      <w:tr w:rsidR="008A05EF" w:rsidRPr="00052339" w14:paraId="73157506" w14:textId="77777777" w:rsidTr="000E281C">
        <w:trPr>
          <w:trHeight w:val="191"/>
        </w:trPr>
        <w:tc>
          <w:tcPr>
            <w:tcW w:w="1271" w:type="dxa"/>
            <w:vMerge/>
          </w:tcPr>
          <w:p w14:paraId="5E7F0DAF" w14:textId="77777777" w:rsidR="008A05EF" w:rsidRPr="00052339" w:rsidRDefault="008A05EF" w:rsidP="00846D7B">
            <w:pPr>
              <w:jc w:val="center"/>
              <w:rPr>
                <w:b w:val="0"/>
                <w:bCs/>
                <w:sz w:val="22"/>
              </w:rPr>
            </w:pPr>
          </w:p>
        </w:tc>
        <w:tc>
          <w:tcPr>
            <w:tcW w:w="1701" w:type="dxa"/>
            <w:vMerge/>
          </w:tcPr>
          <w:p w14:paraId="4B3CCC6A" w14:textId="77777777" w:rsidR="008A05EF" w:rsidRPr="00052339" w:rsidRDefault="008A05EF" w:rsidP="00846D7B">
            <w:pPr>
              <w:rPr>
                <w:sz w:val="22"/>
              </w:rPr>
            </w:pPr>
          </w:p>
        </w:tc>
        <w:tc>
          <w:tcPr>
            <w:tcW w:w="2488" w:type="dxa"/>
            <w:vMerge/>
          </w:tcPr>
          <w:p w14:paraId="767AD02D" w14:textId="77777777" w:rsidR="008A05EF" w:rsidRPr="00052339" w:rsidRDefault="008A05EF" w:rsidP="00846D7B">
            <w:pPr>
              <w:rPr>
                <w:b w:val="0"/>
                <w:sz w:val="22"/>
              </w:rPr>
            </w:pPr>
          </w:p>
        </w:tc>
        <w:tc>
          <w:tcPr>
            <w:tcW w:w="1623" w:type="dxa"/>
            <w:vAlign w:val="center"/>
          </w:tcPr>
          <w:p w14:paraId="60914E19" w14:textId="17546AD4" w:rsidR="008A05EF" w:rsidRPr="00052339" w:rsidRDefault="008A05EF" w:rsidP="007E3878">
            <w:pPr>
              <w:jc w:val="center"/>
              <w:rPr>
                <w:b w:val="0"/>
                <w:bCs/>
                <w:sz w:val="22"/>
              </w:rPr>
            </w:pPr>
            <w:r w:rsidRPr="00052339">
              <w:rPr>
                <w:b w:val="0"/>
                <w:bCs/>
                <w:sz w:val="22"/>
              </w:rPr>
              <w:t>No</w:t>
            </w:r>
          </w:p>
        </w:tc>
        <w:tc>
          <w:tcPr>
            <w:tcW w:w="847" w:type="dxa"/>
            <w:vAlign w:val="center"/>
          </w:tcPr>
          <w:p w14:paraId="416E09BF" w14:textId="2B515CCE" w:rsidR="008A05EF" w:rsidRPr="00052339" w:rsidRDefault="008A05EF" w:rsidP="00846D7B">
            <w:pPr>
              <w:jc w:val="center"/>
              <w:rPr>
                <w:b w:val="0"/>
                <w:bCs/>
                <w:sz w:val="22"/>
              </w:rPr>
            </w:pPr>
            <w:r w:rsidRPr="00052339">
              <w:rPr>
                <w:b w:val="0"/>
                <w:bCs/>
                <w:sz w:val="22"/>
              </w:rPr>
              <w:t>0</w:t>
            </w:r>
          </w:p>
        </w:tc>
        <w:tc>
          <w:tcPr>
            <w:tcW w:w="6018" w:type="dxa"/>
            <w:vMerge/>
            <w:tcBorders>
              <w:top w:val="single" w:sz="4" w:space="0" w:color="000000"/>
              <w:left w:val="single" w:sz="4" w:space="0" w:color="000000"/>
              <w:bottom w:val="single" w:sz="4" w:space="0" w:color="000000"/>
              <w:right w:val="single" w:sz="4" w:space="0" w:color="000000"/>
            </w:tcBorders>
          </w:tcPr>
          <w:p w14:paraId="3578B71C" w14:textId="77777777" w:rsidR="008A05EF" w:rsidRPr="00052339" w:rsidRDefault="008A05EF" w:rsidP="00846D7B">
            <w:pPr>
              <w:rPr>
                <w:b w:val="0"/>
                <w:bCs/>
                <w:sz w:val="22"/>
              </w:rPr>
            </w:pPr>
          </w:p>
        </w:tc>
      </w:tr>
      <w:tr w:rsidR="008A05EF" w:rsidRPr="00052339" w14:paraId="17575965" w14:textId="77777777" w:rsidTr="000E281C">
        <w:trPr>
          <w:trHeight w:val="165"/>
        </w:trPr>
        <w:tc>
          <w:tcPr>
            <w:tcW w:w="1271" w:type="dxa"/>
            <w:vMerge w:val="restart"/>
            <w:vAlign w:val="center"/>
          </w:tcPr>
          <w:p w14:paraId="0D5A74F9" w14:textId="3800BFB8" w:rsidR="008A05EF" w:rsidRPr="00052339" w:rsidRDefault="008A05EF" w:rsidP="00846D7B">
            <w:pPr>
              <w:jc w:val="center"/>
              <w:rPr>
                <w:sz w:val="22"/>
              </w:rPr>
            </w:pPr>
            <w:r w:rsidRPr="00052339">
              <w:rPr>
                <w:sz w:val="22"/>
              </w:rPr>
              <w:t>3</w:t>
            </w:r>
          </w:p>
        </w:tc>
        <w:tc>
          <w:tcPr>
            <w:tcW w:w="1701" w:type="dxa"/>
            <w:vMerge w:val="restart"/>
            <w:vAlign w:val="center"/>
          </w:tcPr>
          <w:p w14:paraId="62463B1D" w14:textId="4E788353" w:rsidR="008A05EF" w:rsidRPr="00052339" w:rsidRDefault="008A05EF" w:rsidP="00846D7B">
            <w:pPr>
              <w:rPr>
                <w:sz w:val="22"/>
              </w:rPr>
            </w:pPr>
            <w:r w:rsidRPr="00052339">
              <w:rPr>
                <w:sz w:val="22"/>
              </w:rPr>
              <w:t>Funding</w:t>
            </w:r>
            <w:r w:rsidR="00F33F41" w:rsidRPr="00052339">
              <w:rPr>
                <w:sz w:val="22"/>
              </w:rPr>
              <w:t xml:space="preserve"> 1</w:t>
            </w:r>
          </w:p>
        </w:tc>
        <w:tc>
          <w:tcPr>
            <w:tcW w:w="2488" w:type="dxa"/>
            <w:vMerge w:val="restart"/>
            <w:vAlign w:val="center"/>
          </w:tcPr>
          <w:p w14:paraId="1178EBDD" w14:textId="510E6E48" w:rsidR="00AB2590" w:rsidRDefault="00AB2590" w:rsidP="00846D7B">
            <w:pPr>
              <w:rPr>
                <w:b w:val="0"/>
                <w:sz w:val="22"/>
              </w:rPr>
            </w:pPr>
          </w:p>
          <w:p w14:paraId="45ED2634" w14:textId="76A76ADC" w:rsidR="0033445D" w:rsidRDefault="0033445D" w:rsidP="00846D7B">
            <w:pPr>
              <w:rPr>
                <w:b w:val="0"/>
                <w:sz w:val="22"/>
              </w:rPr>
            </w:pPr>
            <w:r>
              <w:rPr>
                <w:b w:val="0"/>
                <w:sz w:val="22"/>
              </w:rPr>
              <w:t>Ha</w:t>
            </w:r>
            <w:r w:rsidR="00FF3E7F">
              <w:rPr>
                <w:b w:val="0"/>
                <w:sz w:val="22"/>
              </w:rPr>
              <w:t>s match funding been</w:t>
            </w:r>
            <w:r>
              <w:rPr>
                <w:b w:val="0"/>
                <w:sz w:val="22"/>
              </w:rPr>
              <w:t xml:space="preserve"> actively explored for th</w:t>
            </w:r>
            <w:r w:rsidR="00FF3E7F">
              <w:rPr>
                <w:b w:val="0"/>
                <w:sz w:val="22"/>
              </w:rPr>
              <w:t>e</w:t>
            </w:r>
            <w:r>
              <w:rPr>
                <w:b w:val="0"/>
                <w:sz w:val="22"/>
              </w:rPr>
              <w:t xml:space="preserve"> project? </w:t>
            </w:r>
          </w:p>
          <w:p w14:paraId="3A9E01E7" w14:textId="77777777" w:rsidR="0033445D" w:rsidRDefault="0033445D" w:rsidP="00846D7B">
            <w:pPr>
              <w:rPr>
                <w:b w:val="0"/>
                <w:sz w:val="22"/>
              </w:rPr>
            </w:pPr>
          </w:p>
          <w:p w14:paraId="7EECEEF5" w14:textId="2191C286" w:rsidR="007D5CCD" w:rsidRDefault="00A06B33" w:rsidP="00846D7B">
            <w:pPr>
              <w:rPr>
                <w:b w:val="0"/>
                <w:sz w:val="22"/>
              </w:rPr>
            </w:pPr>
            <w:r>
              <w:rPr>
                <w:b w:val="0"/>
                <w:sz w:val="22"/>
              </w:rPr>
              <w:t>If yes</w:t>
            </w:r>
            <w:r w:rsidR="000A4896">
              <w:rPr>
                <w:b w:val="0"/>
                <w:sz w:val="22"/>
              </w:rPr>
              <w:t xml:space="preserve">, </w:t>
            </w:r>
            <w:r>
              <w:rPr>
                <w:b w:val="0"/>
                <w:sz w:val="22"/>
              </w:rPr>
              <w:t xml:space="preserve">assessment will </w:t>
            </w:r>
            <w:proofErr w:type="gramStart"/>
            <w:r>
              <w:rPr>
                <w:b w:val="0"/>
                <w:sz w:val="22"/>
              </w:rPr>
              <w:t>take into account</w:t>
            </w:r>
            <w:proofErr w:type="gramEnd"/>
            <w:r>
              <w:rPr>
                <w:b w:val="0"/>
                <w:sz w:val="22"/>
              </w:rPr>
              <w:t xml:space="preserve"> the </w:t>
            </w:r>
            <w:r w:rsidR="007D5CCD">
              <w:rPr>
                <w:b w:val="0"/>
                <w:sz w:val="22"/>
              </w:rPr>
              <w:t xml:space="preserve">evidence submitted </w:t>
            </w:r>
            <w:r w:rsidR="00F05E94">
              <w:rPr>
                <w:b w:val="0"/>
                <w:sz w:val="22"/>
              </w:rPr>
              <w:t>on the exploration of match funding.</w:t>
            </w:r>
          </w:p>
          <w:p w14:paraId="12C17244" w14:textId="77777777" w:rsidR="007D5CCD" w:rsidRDefault="007D5CCD" w:rsidP="00846D7B">
            <w:pPr>
              <w:rPr>
                <w:b w:val="0"/>
                <w:sz w:val="22"/>
              </w:rPr>
            </w:pPr>
          </w:p>
          <w:p w14:paraId="5A4DAF91" w14:textId="77777777" w:rsidR="009F5DFB" w:rsidRDefault="009F5DFB" w:rsidP="00846D7B">
            <w:pPr>
              <w:rPr>
                <w:b w:val="0"/>
                <w:sz w:val="22"/>
              </w:rPr>
            </w:pPr>
          </w:p>
          <w:p w14:paraId="3B56AC64" w14:textId="4662D819" w:rsidR="00D125EE" w:rsidRPr="00052339" w:rsidRDefault="00D125EE" w:rsidP="00846D7B">
            <w:pPr>
              <w:rPr>
                <w:b w:val="0"/>
                <w:bCs/>
                <w:sz w:val="22"/>
              </w:rPr>
            </w:pPr>
          </w:p>
        </w:tc>
        <w:tc>
          <w:tcPr>
            <w:tcW w:w="1623" w:type="dxa"/>
            <w:vAlign w:val="center"/>
          </w:tcPr>
          <w:p w14:paraId="07203E8A" w14:textId="1DB35F4F" w:rsidR="008A05EF" w:rsidRPr="00052339" w:rsidRDefault="008A05EF" w:rsidP="00E2113C">
            <w:pPr>
              <w:jc w:val="center"/>
              <w:rPr>
                <w:b w:val="0"/>
                <w:bCs/>
                <w:sz w:val="22"/>
              </w:rPr>
            </w:pPr>
            <w:r w:rsidRPr="00052339">
              <w:rPr>
                <w:b w:val="0"/>
                <w:bCs/>
                <w:sz w:val="22"/>
              </w:rPr>
              <w:t>No</w:t>
            </w:r>
          </w:p>
        </w:tc>
        <w:tc>
          <w:tcPr>
            <w:tcW w:w="847" w:type="dxa"/>
            <w:vAlign w:val="center"/>
          </w:tcPr>
          <w:p w14:paraId="7B0BEF2C" w14:textId="10CEA1DB" w:rsidR="008A05EF" w:rsidRPr="00052339" w:rsidRDefault="008A05EF" w:rsidP="00846D7B">
            <w:pPr>
              <w:jc w:val="center"/>
              <w:rPr>
                <w:b w:val="0"/>
                <w:bCs/>
                <w:sz w:val="22"/>
              </w:rPr>
            </w:pPr>
            <w:r w:rsidRPr="00052339">
              <w:rPr>
                <w:b w:val="0"/>
                <w:bCs/>
                <w:sz w:val="22"/>
              </w:rPr>
              <w:t>0</w:t>
            </w:r>
          </w:p>
        </w:tc>
        <w:tc>
          <w:tcPr>
            <w:tcW w:w="6018" w:type="dxa"/>
            <w:vMerge w:val="restart"/>
            <w:tcBorders>
              <w:top w:val="nil"/>
              <w:left w:val="single" w:sz="4" w:space="0" w:color="000000"/>
              <w:bottom w:val="nil"/>
              <w:right w:val="single" w:sz="4" w:space="0" w:color="000000"/>
            </w:tcBorders>
            <w:vAlign w:val="center"/>
          </w:tcPr>
          <w:p w14:paraId="3CA2BD5E" w14:textId="2DE2A450" w:rsidR="00CF6300" w:rsidRPr="00052339" w:rsidRDefault="00CF6300" w:rsidP="00846D7B">
            <w:pPr>
              <w:rPr>
                <w:b w:val="0"/>
                <w:bCs/>
                <w:sz w:val="22"/>
              </w:rPr>
            </w:pPr>
            <w:r w:rsidRPr="00052339">
              <w:rPr>
                <w:b w:val="0"/>
                <w:bCs/>
                <w:sz w:val="22"/>
              </w:rPr>
              <w:t xml:space="preserve">Match Funding is leveraging a financial commitment towards the cost of the project from a source other than and in addition to CIL </w:t>
            </w:r>
            <w:r w:rsidR="00B67E01">
              <w:rPr>
                <w:b w:val="0"/>
                <w:bCs/>
                <w:sz w:val="22"/>
              </w:rPr>
              <w:t xml:space="preserve">infrastructure fund </w:t>
            </w:r>
            <w:r w:rsidRPr="00052339">
              <w:rPr>
                <w:b w:val="0"/>
                <w:bCs/>
                <w:sz w:val="22"/>
              </w:rPr>
              <w:t>funding. Additional funding can make a project more deliverable and appealing.</w:t>
            </w:r>
          </w:p>
          <w:p w14:paraId="5E3DA5A3" w14:textId="42D34E9E" w:rsidR="007546CD" w:rsidRDefault="007546CD" w:rsidP="00846D7B">
            <w:pPr>
              <w:rPr>
                <w:b w:val="0"/>
                <w:bCs/>
                <w:sz w:val="22"/>
              </w:rPr>
            </w:pPr>
          </w:p>
          <w:p w14:paraId="06F93B3B" w14:textId="02CDF26A" w:rsidR="0004470B" w:rsidRDefault="007B5273" w:rsidP="00846D7B">
            <w:pPr>
              <w:rPr>
                <w:b w:val="0"/>
                <w:bCs/>
                <w:sz w:val="22"/>
              </w:rPr>
            </w:pPr>
            <w:r>
              <w:rPr>
                <w:b w:val="0"/>
                <w:bCs/>
                <w:sz w:val="22"/>
              </w:rPr>
              <w:t>Zero to be applied if there has been no exploration of match funding undertaken</w:t>
            </w:r>
            <w:r w:rsidR="0088084A">
              <w:rPr>
                <w:b w:val="0"/>
                <w:bCs/>
                <w:sz w:val="22"/>
              </w:rPr>
              <w:t xml:space="preserve">. </w:t>
            </w:r>
          </w:p>
          <w:p w14:paraId="3FE634E6" w14:textId="77777777" w:rsidR="0033445D" w:rsidRDefault="0033445D" w:rsidP="00846D7B">
            <w:pPr>
              <w:rPr>
                <w:b w:val="0"/>
                <w:bCs/>
                <w:sz w:val="22"/>
              </w:rPr>
            </w:pPr>
          </w:p>
          <w:p w14:paraId="13E37049" w14:textId="28F74BC6" w:rsidR="008E0027" w:rsidRPr="00052339" w:rsidRDefault="001425B3" w:rsidP="00F1786B">
            <w:pPr>
              <w:rPr>
                <w:b w:val="0"/>
                <w:bCs/>
                <w:sz w:val="22"/>
              </w:rPr>
            </w:pPr>
            <w:r>
              <w:rPr>
                <w:b w:val="0"/>
                <w:bCs/>
                <w:sz w:val="22"/>
              </w:rPr>
              <w:t>Yes</w:t>
            </w:r>
            <w:r w:rsidR="00265A8D">
              <w:rPr>
                <w:b w:val="0"/>
                <w:bCs/>
                <w:sz w:val="22"/>
              </w:rPr>
              <w:t>, i</w:t>
            </w:r>
            <w:r>
              <w:rPr>
                <w:b w:val="0"/>
                <w:bCs/>
                <w:sz w:val="22"/>
              </w:rPr>
              <w:t>f</w:t>
            </w:r>
            <w:r w:rsidR="007E6E4C">
              <w:rPr>
                <w:b w:val="0"/>
                <w:bCs/>
                <w:sz w:val="22"/>
              </w:rPr>
              <w:t xml:space="preserve"> evidence clearly demonstrate</w:t>
            </w:r>
            <w:r w:rsidR="00265A8D">
              <w:rPr>
                <w:b w:val="0"/>
                <w:bCs/>
                <w:sz w:val="22"/>
              </w:rPr>
              <w:t>s</w:t>
            </w:r>
            <w:r w:rsidR="007E6E4C">
              <w:rPr>
                <w:b w:val="0"/>
                <w:bCs/>
                <w:sz w:val="22"/>
              </w:rPr>
              <w:t xml:space="preserve"> active exploration of match funding and clear reasoning of success or otherwise </w:t>
            </w:r>
            <w:r>
              <w:rPr>
                <w:b w:val="0"/>
                <w:bCs/>
                <w:sz w:val="22"/>
              </w:rPr>
              <w:t>explored score 1-5</w:t>
            </w:r>
            <w:r w:rsidR="005A1A3C">
              <w:rPr>
                <w:b w:val="0"/>
                <w:bCs/>
                <w:sz w:val="22"/>
              </w:rPr>
              <w:t xml:space="preserve"> </w:t>
            </w:r>
            <w:r w:rsidR="00F34663">
              <w:rPr>
                <w:b w:val="0"/>
                <w:bCs/>
                <w:sz w:val="22"/>
              </w:rPr>
              <w:t xml:space="preserve">informed by officer judgement during the assessment process </w:t>
            </w:r>
            <w:r w:rsidR="00F1786B">
              <w:rPr>
                <w:b w:val="0"/>
                <w:bCs/>
                <w:sz w:val="22"/>
              </w:rPr>
              <w:t>of the submitted evidence.</w:t>
            </w:r>
          </w:p>
        </w:tc>
      </w:tr>
      <w:tr w:rsidR="00773C3E" w:rsidRPr="00052339" w14:paraId="2593DFE3" w14:textId="77777777" w:rsidTr="002F40AB">
        <w:trPr>
          <w:trHeight w:val="1558"/>
        </w:trPr>
        <w:tc>
          <w:tcPr>
            <w:tcW w:w="1271" w:type="dxa"/>
            <w:vMerge/>
          </w:tcPr>
          <w:p w14:paraId="3AC7CD5C" w14:textId="77777777" w:rsidR="00773C3E" w:rsidRPr="00052339" w:rsidRDefault="00773C3E" w:rsidP="00E2113C">
            <w:pPr>
              <w:jc w:val="center"/>
              <w:rPr>
                <w:b w:val="0"/>
                <w:bCs/>
                <w:sz w:val="22"/>
              </w:rPr>
            </w:pPr>
          </w:p>
        </w:tc>
        <w:tc>
          <w:tcPr>
            <w:tcW w:w="1701" w:type="dxa"/>
            <w:vMerge/>
          </w:tcPr>
          <w:p w14:paraId="1E1E0A21" w14:textId="77777777" w:rsidR="00773C3E" w:rsidRPr="00052339" w:rsidRDefault="00773C3E" w:rsidP="00E2113C">
            <w:pPr>
              <w:rPr>
                <w:b w:val="0"/>
                <w:bCs/>
                <w:sz w:val="22"/>
              </w:rPr>
            </w:pPr>
          </w:p>
        </w:tc>
        <w:tc>
          <w:tcPr>
            <w:tcW w:w="2488" w:type="dxa"/>
            <w:vMerge/>
          </w:tcPr>
          <w:p w14:paraId="01776750" w14:textId="77777777" w:rsidR="00773C3E" w:rsidRPr="00052339" w:rsidRDefault="00773C3E" w:rsidP="00E2113C">
            <w:pPr>
              <w:rPr>
                <w:b w:val="0"/>
                <w:sz w:val="22"/>
              </w:rPr>
            </w:pPr>
          </w:p>
        </w:tc>
        <w:tc>
          <w:tcPr>
            <w:tcW w:w="1623" w:type="dxa"/>
            <w:tcBorders>
              <w:top w:val="single" w:sz="4" w:space="0" w:color="000000"/>
              <w:left w:val="single" w:sz="4" w:space="0" w:color="000000"/>
              <w:right w:val="single" w:sz="4" w:space="0" w:color="000000"/>
            </w:tcBorders>
            <w:vAlign w:val="center"/>
          </w:tcPr>
          <w:p w14:paraId="5CC31AF0" w14:textId="38681913" w:rsidR="00773C3E" w:rsidRPr="00052339" w:rsidRDefault="007E3878" w:rsidP="00E2113C">
            <w:pPr>
              <w:jc w:val="center"/>
              <w:rPr>
                <w:b w:val="0"/>
                <w:bCs/>
                <w:sz w:val="22"/>
              </w:rPr>
            </w:pPr>
            <w:r>
              <w:rPr>
                <w:b w:val="0"/>
                <w:bCs/>
                <w:sz w:val="22"/>
              </w:rPr>
              <w:t>Yes</w:t>
            </w:r>
          </w:p>
        </w:tc>
        <w:tc>
          <w:tcPr>
            <w:tcW w:w="847" w:type="dxa"/>
            <w:tcBorders>
              <w:top w:val="single" w:sz="4" w:space="0" w:color="000000"/>
              <w:left w:val="single" w:sz="4" w:space="0" w:color="000000"/>
              <w:right w:val="single" w:sz="4" w:space="0" w:color="000000"/>
            </w:tcBorders>
            <w:vAlign w:val="center"/>
          </w:tcPr>
          <w:p w14:paraId="3B144F5B" w14:textId="77777777" w:rsidR="00773C3E" w:rsidRDefault="00773C3E" w:rsidP="00E2113C">
            <w:pPr>
              <w:jc w:val="center"/>
              <w:rPr>
                <w:b w:val="0"/>
                <w:sz w:val="22"/>
              </w:rPr>
            </w:pPr>
            <w:r>
              <w:rPr>
                <w:b w:val="0"/>
                <w:sz w:val="22"/>
              </w:rPr>
              <w:t>1-</w:t>
            </w:r>
            <w:r w:rsidRPr="00052339">
              <w:rPr>
                <w:b w:val="0"/>
                <w:sz w:val="22"/>
              </w:rPr>
              <w:t>5</w:t>
            </w:r>
          </w:p>
          <w:p w14:paraId="43ED4FD7" w14:textId="0277030F" w:rsidR="00773C3E" w:rsidRPr="00052339" w:rsidRDefault="00773C3E" w:rsidP="00E2113C">
            <w:pPr>
              <w:jc w:val="center"/>
              <w:rPr>
                <w:b w:val="0"/>
                <w:bCs/>
                <w:sz w:val="22"/>
              </w:rPr>
            </w:pPr>
          </w:p>
        </w:tc>
        <w:tc>
          <w:tcPr>
            <w:tcW w:w="6018" w:type="dxa"/>
            <w:vMerge/>
            <w:tcBorders>
              <w:top w:val="nil"/>
              <w:left w:val="single" w:sz="4" w:space="0" w:color="000000"/>
              <w:bottom w:val="nil"/>
              <w:right w:val="single" w:sz="4" w:space="0" w:color="000000"/>
            </w:tcBorders>
          </w:tcPr>
          <w:p w14:paraId="021CCA91" w14:textId="77777777" w:rsidR="00773C3E" w:rsidRPr="00052339" w:rsidRDefault="00773C3E" w:rsidP="00E2113C">
            <w:pPr>
              <w:rPr>
                <w:b w:val="0"/>
                <w:bCs/>
                <w:sz w:val="22"/>
              </w:rPr>
            </w:pPr>
          </w:p>
        </w:tc>
      </w:tr>
      <w:tr w:rsidR="00D05D1F" w:rsidRPr="00052339" w14:paraId="45FAEA2F" w14:textId="77777777" w:rsidTr="007E66B5">
        <w:trPr>
          <w:trHeight w:val="3892"/>
        </w:trPr>
        <w:tc>
          <w:tcPr>
            <w:tcW w:w="1271" w:type="dxa"/>
            <w:vAlign w:val="center"/>
          </w:tcPr>
          <w:p w14:paraId="449268A5" w14:textId="56586FDE" w:rsidR="00D05D1F" w:rsidRPr="00052339" w:rsidRDefault="00D05D1F" w:rsidP="00846D7B">
            <w:pPr>
              <w:jc w:val="center"/>
              <w:rPr>
                <w:sz w:val="22"/>
              </w:rPr>
            </w:pPr>
            <w:r w:rsidRPr="00052339">
              <w:rPr>
                <w:sz w:val="22"/>
              </w:rPr>
              <w:t>4</w:t>
            </w:r>
          </w:p>
        </w:tc>
        <w:tc>
          <w:tcPr>
            <w:tcW w:w="1701" w:type="dxa"/>
            <w:vAlign w:val="center"/>
          </w:tcPr>
          <w:p w14:paraId="3FC55FD4" w14:textId="654A4852" w:rsidR="00D05D1F" w:rsidRPr="00052339" w:rsidRDefault="00D05D1F" w:rsidP="00846D7B">
            <w:pPr>
              <w:rPr>
                <w:sz w:val="22"/>
              </w:rPr>
            </w:pPr>
            <w:r w:rsidRPr="00052339">
              <w:rPr>
                <w:sz w:val="22"/>
              </w:rPr>
              <w:t>Funding 2</w:t>
            </w:r>
          </w:p>
        </w:tc>
        <w:tc>
          <w:tcPr>
            <w:tcW w:w="2488" w:type="dxa"/>
            <w:vAlign w:val="center"/>
          </w:tcPr>
          <w:p w14:paraId="11FA1259" w14:textId="669D0239" w:rsidR="00D05D1F" w:rsidRPr="00052339" w:rsidRDefault="00D05D1F" w:rsidP="00846D7B">
            <w:pPr>
              <w:rPr>
                <w:b w:val="0"/>
                <w:bCs/>
                <w:sz w:val="22"/>
              </w:rPr>
            </w:pPr>
            <w:r>
              <w:rPr>
                <w:b w:val="0"/>
                <w:bCs/>
                <w:sz w:val="22"/>
              </w:rPr>
              <w:t>Could the project in full or part still be delivered if the full amount of CIL funding requested is not allocated?</w:t>
            </w:r>
          </w:p>
        </w:tc>
        <w:tc>
          <w:tcPr>
            <w:tcW w:w="1623" w:type="dxa"/>
            <w:vAlign w:val="center"/>
          </w:tcPr>
          <w:p w14:paraId="52C83BB3" w14:textId="77777777" w:rsidR="00D05D1F" w:rsidRDefault="00D05D1F" w:rsidP="00846D7B">
            <w:pPr>
              <w:rPr>
                <w:b w:val="0"/>
                <w:bCs/>
                <w:sz w:val="22"/>
              </w:rPr>
            </w:pPr>
            <w:r w:rsidRPr="00052339">
              <w:rPr>
                <w:b w:val="0"/>
                <w:bCs/>
                <w:sz w:val="22"/>
              </w:rPr>
              <w:t xml:space="preserve">Yes (in </w:t>
            </w:r>
            <w:r>
              <w:rPr>
                <w:b w:val="0"/>
                <w:bCs/>
                <w:sz w:val="22"/>
              </w:rPr>
              <w:t xml:space="preserve">full or </w:t>
            </w:r>
            <w:r w:rsidRPr="00052339">
              <w:rPr>
                <w:b w:val="0"/>
                <w:bCs/>
                <w:sz w:val="22"/>
              </w:rPr>
              <w:t>part</w:t>
            </w:r>
            <w:r>
              <w:rPr>
                <w:b w:val="0"/>
                <w:bCs/>
                <w:sz w:val="22"/>
              </w:rPr>
              <w:t xml:space="preserve"> </w:t>
            </w:r>
            <w:r w:rsidRPr="00052339">
              <w:rPr>
                <w:b w:val="0"/>
                <w:bCs/>
                <w:sz w:val="22"/>
              </w:rPr>
              <w:t xml:space="preserve"> </w:t>
            </w:r>
          </w:p>
          <w:p w14:paraId="6F0B9AD2" w14:textId="77777777" w:rsidR="00D05D1F" w:rsidRDefault="00D05D1F" w:rsidP="00846D7B">
            <w:pPr>
              <w:rPr>
                <w:b w:val="0"/>
                <w:bCs/>
                <w:sz w:val="22"/>
              </w:rPr>
            </w:pPr>
          </w:p>
          <w:p w14:paraId="4DFAD95F" w14:textId="77777777" w:rsidR="00D05D1F" w:rsidRDefault="00D05D1F" w:rsidP="00846D7B">
            <w:pPr>
              <w:rPr>
                <w:b w:val="0"/>
                <w:bCs/>
                <w:sz w:val="22"/>
              </w:rPr>
            </w:pPr>
          </w:p>
          <w:p w14:paraId="2C173FF9" w14:textId="77777777" w:rsidR="00D05D1F" w:rsidRPr="00052339" w:rsidRDefault="00D05D1F" w:rsidP="00846D7B">
            <w:pPr>
              <w:rPr>
                <w:b w:val="0"/>
                <w:bCs/>
                <w:sz w:val="22"/>
              </w:rPr>
            </w:pPr>
          </w:p>
          <w:p w14:paraId="66A7290D" w14:textId="77777777" w:rsidR="00D05D1F" w:rsidRDefault="00D05D1F" w:rsidP="00846D7B">
            <w:pPr>
              <w:rPr>
                <w:b w:val="0"/>
                <w:bCs/>
                <w:sz w:val="22"/>
              </w:rPr>
            </w:pPr>
            <w:r w:rsidRPr="00052339">
              <w:rPr>
                <w:b w:val="0"/>
                <w:bCs/>
                <w:sz w:val="22"/>
              </w:rPr>
              <w:t>No</w:t>
            </w:r>
          </w:p>
          <w:p w14:paraId="35DECE8F" w14:textId="77777777" w:rsidR="00D05D1F" w:rsidRDefault="00D05D1F" w:rsidP="00846D7B">
            <w:pPr>
              <w:rPr>
                <w:b w:val="0"/>
                <w:bCs/>
                <w:sz w:val="22"/>
              </w:rPr>
            </w:pPr>
          </w:p>
          <w:p w14:paraId="419E9B00" w14:textId="3FA720F0" w:rsidR="00D05D1F" w:rsidRPr="00052339" w:rsidRDefault="00D05D1F" w:rsidP="00846D7B">
            <w:pPr>
              <w:rPr>
                <w:b w:val="0"/>
                <w:bCs/>
                <w:sz w:val="22"/>
              </w:rPr>
            </w:pPr>
            <w:r>
              <w:rPr>
                <w:b w:val="0"/>
                <w:bCs/>
                <w:sz w:val="22"/>
              </w:rPr>
              <w:t>No but explanation is provided</w:t>
            </w:r>
          </w:p>
        </w:tc>
        <w:tc>
          <w:tcPr>
            <w:tcW w:w="847" w:type="dxa"/>
            <w:vAlign w:val="center"/>
          </w:tcPr>
          <w:p w14:paraId="02B672B8" w14:textId="77777777" w:rsidR="00D05D1F" w:rsidRDefault="00D05D1F" w:rsidP="00846D7B">
            <w:pPr>
              <w:jc w:val="center"/>
              <w:rPr>
                <w:b w:val="0"/>
                <w:bCs/>
                <w:sz w:val="22"/>
              </w:rPr>
            </w:pPr>
            <w:r>
              <w:rPr>
                <w:b w:val="0"/>
                <w:bCs/>
                <w:sz w:val="22"/>
              </w:rPr>
              <w:t>1-5</w:t>
            </w:r>
          </w:p>
          <w:p w14:paraId="7E56DAB5" w14:textId="77777777" w:rsidR="00D05D1F" w:rsidRDefault="00D05D1F" w:rsidP="00846D7B">
            <w:pPr>
              <w:jc w:val="center"/>
              <w:rPr>
                <w:b w:val="0"/>
                <w:bCs/>
                <w:sz w:val="22"/>
              </w:rPr>
            </w:pPr>
          </w:p>
          <w:p w14:paraId="63BE7E8B" w14:textId="77777777" w:rsidR="00D05D1F" w:rsidRDefault="00D05D1F" w:rsidP="00846D7B">
            <w:pPr>
              <w:jc w:val="center"/>
              <w:rPr>
                <w:b w:val="0"/>
                <w:bCs/>
                <w:sz w:val="22"/>
              </w:rPr>
            </w:pPr>
          </w:p>
          <w:p w14:paraId="5B91D28D" w14:textId="77777777" w:rsidR="00D05D1F" w:rsidRPr="00052339" w:rsidRDefault="00D05D1F" w:rsidP="00846D7B">
            <w:pPr>
              <w:jc w:val="center"/>
              <w:rPr>
                <w:b w:val="0"/>
                <w:bCs/>
                <w:sz w:val="22"/>
              </w:rPr>
            </w:pPr>
          </w:p>
          <w:p w14:paraId="2C5B9C8A" w14:textId="77777777" w:rsidR="00D05D1F" w:rsidRDefault="00D05D1F" w:rsidP="00846D7B">
            <w:pPr>
              <w:jc w:val="center"/>
              <w:rPr>
                <w:b w:val="0"/>
                <w:bCs/>
                <w:sz w:val="22"/>
              </w:rPr>
            </w:pPr>
            <w:r>
              <w:rPr>
                <w:b w:val="0"/>
                <w:bCs/>
                <w:sz w:val="22"/>
              </w:rPr>
              <w:t>0 or</w:t>
            </w:r>
          </w:p>
          <w:p w14:paraId="6C7E66C6" w14:textId="77777777" w:rsidR="00D05D1F" w:rsidRDefault="00D05D1F" w:rsidP="00846D7B">
            <w:pPr>
              <w:jc w:val="center"/>
              <w:rPr>
                <w:b w:val="0"/>
                <w:bCs/>
                <w:sz w:val="22"/>
              </w:rPr>
            </w:pPr>
          </w:p>
          <w:p w14:paraId="51912D9B" w14:textId="77777777" w:rsidR="00D05D1F" w:rsidRDefault="00D05D1F" w:rsidP="00846D7B">
            <w:pPr>
              <w:jc w:val="center"/>
              <w:rPr>
                <w:b w:val="0"/>
                <w:bCs/>
                <w:sz w:val="22"/>
              </w:rPr>
            </w:pPr>
          </w:p>
          <w:p w14:paraId="7CAD3174" w14:textId="498F6B20" w:rsidR="00D05D1F" w:rsidRPr="00052339" w:rsidRDefault="00D05D1F" w:rsidP="00846D7B">
            <w:pPr>
              <w:jc w:val="center"/>
              <w:rPr>
                <w:b w:val="0"/>
                <w:bCs/>
                <w:sz w:val="22"/>
              </w:rPr>
            </w:pPr>
            <w:r>
              <w:rPr>
                <w:b w:val="0"/>
                <w:bCs/>
                <w:sz w:val="22"/>
              </w:rPr>
              <w:t>1-5</w:t>
            </w:r>
          </w:p>
        </w:tc>
        <w:tc>
          <w:tcPr>
            <w:tcW w:w="6018" w:type="dxa"/>
            <w:tcBorders>
              <w:top w:val="single" w:sz="4" w:space="0" w:color="auto"/>
              <w:left w:val="single" w:sz="4" w:space="0" w:color="auto"/>
              <w:right w:val="single" w:sz="4" w:space="0" w:color="auto"/>
            </w:tcBorders>
            <w:vAlign w:val="center"/>
          </w:tcPr>
          <w:p w14:paraId="33EB652C" w14:textId="77777777" w:rsidR="00D05D1F" w:rsidRDefault="00D05D1F" w:rsidP="00846D7B">
            <w:pPr>
              <w:rPr>
                <w:b w:val="0"/>
                <w:bCs/>
                <w:sz w:val="22"/>
              </w:rPr>
            </w:pPr>
            <w:r w:rsidRPr="00052339">
              <w:rPr>
                <w:b w:val="0"/>
                <w:bCs/>
                <w:sz w:val="22"/>
              </w:rPr>
              <w:t>Consider the scale of works that could be carried out through phasing to complete discreet part</w:t>
            </w:r>
            <w:r>
              <w:rPr>
                <w:b w:val="0"/>
                <w:bCs/>
                <w:sz w:val="22"/>
              </w:rPr>
              <w:t>(</w:t>
            </w:r>
            <w:r w:rsidRPr="00052339">
              <w:rPr>
                <w:b w:val="0"/>
                <w:bCs/>
                <w:sz w:val="22"/>
              </w:rPr>
              <w:t>s</w:t>
            </w:r>
            <w:r>
              <w:rPr>
                <w:b w:val="0"/>
                <w:bCs/>
                <w:sz w:val="22"/>
              </w:rPr>
              <w:t xml:space="preserve">) </w:t>
            </w:r>
            <w:r w:rsidRPr="00052339">
              <w:rPr>
                <w:b w:val="0"/>
                <w:bCs/>
                <w:sz w:val="22"/>
              </w:rPr>
              <w:t>of the project</w:t>
            </w:r>
          </w:p>
          <w:p w14:paraId="783F7483" w14:textId="77777777" w:rsidR="00D05D1F" w:rsidRDefault="00D05D1F" w:rsidP="00A66C20">
            <w:pPr>
              <w:rPr>
                <w:b w:val="0"/>
                <w:bCs/>
                <w:sz w:val="22"/>
              </w:rPr>
            </w:pPr>
          </w:p>
          <w:p w14:paraId="3C4D4FA1" w14:textId="61C907DC" w:rsidR="00D05D1F" w:rsidRPr="00052339" w:rsidRDefault="00D05D1F" w:rsidP="00A66C20">
            <w:pPr>
              <w:rPr>
                <w:b w:val="0"/>
                <w:bCs/>
                <w:sz w:val="22"/>
              </w:rPr>
            </w:pPr>
            <w:r>
              <w:rPr>
                <w:b w:val="0"/>
                <w:bCs/>
                <w:sz w:val="22"/>
              </w:rPr>
              <w:t>Scoring will be informed by officer judgement during the assessment of the submitted evidence.</w:t>
            </w:r>
          </w:p>
          <w:p w14:paraId="7CF4986B" w14:textId="77777777" w:rsidR="00D05D1F" w:rsidRDefault="00D05D1F" w:rsidP="00846D7B">
            <w:pPr>
              <w:rPr>
                <w:b w:val="0"/>
                <w:bCs/>
                <w:sz w:val="22"/>
              </w:rPr>
            </w:pPr>
            <w:r>
              <w:rPr>
                <w:b w:val="0"/>
                <w:bCs/>
                <w:sz w:val="22"/>
              </w:rPr>
              <w:t>Informed by officer judgement during the assessment of the submitted evidence</w:t>
            </w:r>
            <w:r w:rsidRPr="00052339">
              <w:rPr>
                <w:b w:val="0"/>
                <w:bCs/>
                <w:sz w:val="22"/>
              </w:rPr>
              <w:t xml:space="preserve"> </w:t>
            </w:r>
          </w:p>
          <w:p w14:paraId="4E884545" w14:textId="77777777" w:rsidR="00D05D1F" w:rsidRDefault="00D05D1F" w:rsidP="00846D7B">
            <w:pPr>
              <w:rPr>
                <w:b w:val="0"/>
                <w:bCs/>
                <w:sz w:val="22"/>
              </w:rPr>
            </w:pPr>
          </w:p>
          <w:p w14:paraId="5CD64068" w14:textId="77777777" w:rsidR="00D05D1F" w:rsidRDefault="00D05D1F" w:rsidP="00846D7B">
            <w:pPr>
              <w:rPr>
                <w:b w:val="0"/>
                <w:bCs/>
                <w:sz w:val="22"/>
              </w:rPr>
            </w:pPr>
            <w:r>
              <w:rPr>
                <w:b w:val="0"/>
                <w:bCs/>
                <w:sz w:val="22"/>
              </w:rPr>
              <w:t>Zero will be scored if no justification if provided.</w:t>
            </w:r>
          </w:p>
          <w:p w14:paraId="2271B58B" w14:textId="77777777" w:rsidR="00D05D1F" w:rsidRDefault="00D05D1F" w:rsidP="00846D7B">
            <w:pPr>
              <w:rPr>
                <w:b w:val="0"/>
                <w:bCs/>
                <w:sz w:val="22"/>
              </w:rPr>
            </w:pPr>
          </w:p>
          <w:p w14:paraId="1B4F22E8" w14:textId="7F4E4E37" w:rsidR="00D05D1F" w:rsidRPr="00052339" w:rsidRDefault="00D05D1F" w:rsidP="00846D7B">
            <w:pPr>
              <w:rPr>
                <w:b w:val="0"/>
                <w:bCs/>
                <w:sz w:val="22"/>
              </w:rPr>
            </w:pPr>
            <w:r>
              <w:rPr>
                <w:b w:val="0"/>
                <w:bCs/>
                <w:sz w:val="22"/>
              </w:rPr>
              <w:t xml:space="preserve">Score 1-5 if the </w:t>
            </w:r>
            <w:r w:rsidRPr="00052339">
              <w:rPr>
                <w:b w:val="0"/>
                <w:bCs/>
                <w:sz w:val="22"/>
              </w:rPr>
              <w:t>project cannot commence</w:t>
            </w:r>
            <w:r>
              <w:rPr>
                <w:b w:val="0"/>
                <w:bCs/>
                <w:sz w:val="22"/>
              </w:rPr>
              <w:t xml:space="preserve"> but there is clear justifiable reason why CIL is the only deliverable source of funding informed by officer judgement during the assessment process of the submitted evidence. </w:t>
            </w:r>
          </w:p>
        </w:tc>
      </w:tr>
      <w:tr w:rsidR="008A05EF" w:rsidRPr="00052339" w14:paraId="226C9011" w14:textId="77777777" w:rsidTr="00BD0EF5">
        <w:trPr>
          <w:trHeight w:val="348"/>
        </w:trPr>
        <w:tc>
          <w:tcPr>
            <w:tcW w:w="1271" w:type="dxa"/>
            <w:vMerge w:val="restart"/>
            <w:vAlign w:val="center"/>
          </w:tcPr>
          <w:p w14:paraId="399D613D" w14:textId="41CF8F2D" w:rsidR="008A05EF" w:rsidRPr="00052339" w:rsidRDefault="00387E48" w:rsidP="008870E4">
            <w:pPr>
              <w:spacing w:after="160"/>
              <w:jc w:val="center"/>
              <w:rPr>
                <w:sz w:val="22"/>
              </w:rPr>
            </w:pPr>
            <w:r>
              <w:rPr>
                <w:sz w:val="22"/>
              </w:rPr>
              <w:lastRenderedPageBreak/>
              <w:t>5</w:t>
            </w:r>
          </w:p>
        </w:tc>
        <w:tc>
          <w:tcPr>
            <w:tcW w:w="1701" w:type="dxa"/>
            <w:vMerge w:val="restart"/>
            <w:vAlign w:val="center"/>
          </w:tcPr>
          <w:p w14:paraId="65A8426A" w14:textId="0F48AFB0" w:rsidR="008A05EF" w:rsidRPr="00052339" w:rsidRDefault="008A05EF" w:rsidP="008A05EF">
            <w:pPr>
              <w:spacing w:after="160"/>
              <w:rPr>
                <w:sz w:val="22"/>
              </w:rPr>
            </w:pPr>
            <w:r w:rsidRPr="00052339">
              <w:rPr>
                <w:sz w:val="22"/>
              </w:rPr>
              <w:t>Deliverability</w:t>
            </w:r>
          </w:p>
        </w:tc>
        <w:tc>
          <w:tcPr>
            <w:tcW w:w="2488" w:type="dxa"/>
            <w:vMerge w:val="restart"/>
            <w:vAlign w:val="center"/>
          </w:tcPr>
          <w:p w14:paraId="0308D3DF" w14:textId="5655EB18" w:rsidR="008A05EF" w:rsidRPr="00052339" w:rsidRDefault="008A05EF" w:rsidP="008A05EF">
            <w:pPr>
              <w:spacing w:after="160"/>
              <w:rPr>
                <w:b w:val="0"/>
                <w:bCs/>
                <w:sz w:val="22"/>
              </w:rPr>
            </w:pPr>
            <w:r w:rsidRPr="00052339">
              <w:rPr>
                <w:b w:val="0"/>
                <w:bCs/>
                <w:sz w:val="22"/>
              </w:rPr>
              <w:t>Are there other barriers to implementation</w:t>
            </w:r>
            <w:r w:rsidR="00DC2696" w:rsidRPr="00052339">
              <w:rPr>
                <w:b w:val="0"/>
                <w:bCs/>
                <w:sz w:val="22"/>
              </w:rPr>
              <w:t xml:space="preserve"> or completion</w:t>
            </w:r>
            <w:r w:rsidRPr="00052339">
              <w:rPr>
                <w:b w:val="0"/>
                <w:bCs/>
                <w:sz w:val="22"/>
              </w:rPr>
              <w:t>?</w:t>
            </w:r>
          </w:p>
        </w:tc>
        <w:tc>
          <w:tcPr>
            <w:tcW w:w="1623" w:type="dxa"/>
            <w:tcBorders>
              <w:top w:val="single" w:sz="4" w:space="0" w:color="000000"/>
              <w:left w:val="single" w:sz="4" w:space="0" w:color="000000"/>
              <w:bottom w:val="single" w:sz="4" w:space="0" w:color="000000"/>
              <w:right w:val="single" w:sz="4" w:space="0" w:color="000000"/>
            </w:tcBorders>
            <w:vAlign w:val="center"/>
          </w:tcPr>
          <w:p w14:paraId="4B10ACDA" w14:textId="2C37F826" w:rsidR="008A05EF" w:rsidRPr="00052339" w:rsidRDefault="008A05EF" w:rsidP="00BD0EF5">
            <w:pPr>
              <w:jc w:val="center"/>
              <w:rPr>
                <w:b w:val="0"/>
                <w:color w:val="auto"/>
                <w:sz w:val="22"/>
              </w:rPr>
            </w:pPr>
            <w:r w:rsidRPr="00052339">
              <w:rPr>
                <w:b w:val="0"/>
                <w:color w:val="auto"/>
                <w:sz w:val="22"/>
              </w:rPr>
              <w:t>Yes –</w:t>
            </w:r>
          </w:p>
          <w:p w14:paraId="04B4D30E" w14:textId="59C404A1" w:rsidR="008A05EF" w:rsidRPr="00052339" w:rsidRDefault="008A05EF" w:rsidP="00BD0EF5">
            <w:pPr>
              <w:spacing w:after="160"/>
              <w:jc w:val="center"/>
              <w:rPr>
                <w:b w:val="0"/>
                <w:bCs/>
                <w:sz w:val="22"/>
              </w:rPr>
            </w:pPr>
            <w:r w:rsidRPr="00052339">
              <w:rPr>
                <w:b w:val="0"/>
                <w:color w:val="auto"/>
                <w:sz w:val="22"/>
              </w:rPr>
              <w:t>significant issue(s)</w:t>
            </w:r>
          </w:p>
        </w:tc>
        <w:tc>
          <w:tcPr>
            <w:tcW w:w="847" w:type="dxa"/>
            <w:vAlign w:val="center"/>
          </w:tcPr>
          <w:p w14:paraId="281166AE" w14:textId="5B3A1578" w:rsidR="008A05EF" w:rsidRPr="00052339" w:rsidRDefault="008A05EF" w:rsidP="008A05EF">
            <w:pPr>
              <w:spacing w:after="160"/>
              <w:jc w:val="center"/>
              <w:rPr>
                <w:b w:val="0"/>
                <w:bCs/>
                <w:sz w:val="22"/>
              </w:rPr>
            </w:pPr>
            <w:r w:rsidRPr="00052339">
              <w:rPr>
                <w:b w:val="0"/>
                <w:bCs/>
                <w:sz w:val="22"/>
              </w:rPr>
              <w:t>0</w:t>
            </w:r>
          </w:p>
        </w:tc>
        <w:tc>
          <w:tcPr>
            <w:tcW w:w="6018" w:type="dxa"/>
            <w:vMerge w:val="restart"/>
            <w:tcBorders>
              <w:top w:val="nil"/>
              <w:left w:val="single" w:sz="4" w:space="0" w:color="000000"/>
              <w:bottom w:val="nil"/>
              <w:right w:val="single" w:sz="4" w:space="0" w:color="000000"/>
            </w:tcBorders>
          </w:tcPr>
          <w:p w14:paraId="1CBC90DA" w14:textId="5170B13A" w:rsidR="00CF6300" w:rsidRPr="00052339" w:rsidRDefault="00CF6300" w:rsidP="00CF6300">
            <w:pPr>
              <w:spacing w:after="10"/>
              <w:ind w:right="36"/>
              <w:rPr>
                <w:bCs/>
                <w:sz w:val="22"/>
              </w:rPr>
            </w:pPr>
            <w:r w:rsidRPr="00052339">
              <w:rPr>
                <w:sz w:val="22"/>
              </w:rPr>
              <w:t>Significant</w:t>
            </w:r>
            <w:r w:rsidRPr="00052339">
              <w:rPr>
                <w:b w:val="0"/>
                <w:bCs/>
                <w:sz w:val="22"/>
              </w:rPr>
              <w:t xml:space="preserve"> </w:t>
            </w:r>
            <w:r w:rsidRPr="00052339">
              <w:rPr>
                <w:sz w:val="22"/>
              </w:rPr>
              <w:t>issues</w:t>
            </w:r>
            <w:r w:rsidR="00A82B6E" w:rsidRPr="00052339">
              <w:rPr>
                <w:sz w:val="22"/>
              </w:rPr>
              <w:t>:</w:t>
            </w:r>
            <w:r w:rsidRPr="00052339">
              <w:rPr>
                <w:b w:val="0"/>
                <w:bCs/>
                <w:sz w:val="22"/>
              </w:rPr>
              <w:t xml:space="preserve"> could include landownership issues, remediation issues, reliant on other projects, reliant on other partners, not consistent with planning policy</w:t>
            </w:r>
            <w:r w:rsidR="00A82B6E" w:rsidRPr="00052339">
              <w:rPr>
                <w:b w:val="0"/>
                <w:bCs/>
                <w:sz w:val="22"/>
              </w:rPr>
              <w:t>, a remaining funding gap</w:t>
            </w:r>
          </w:p>
          <w:p w14:paraId="7A634936" w14:textId="77777777" w:rsidR="00B849E7" w:rsidRPr="00052339" w:rsidRDefault="00B849E7" w:rsidP="00CF6300">
            <w:pPr>
              <w:spacing w:after="10"/>
              <w:ind w:right="36"/>
              <w:rPr>
                <w:b w:val="0"/>
                <w:bCs/>
                <w:sz w:val="22"/>
              </w:rPr>
            </w:pPr>
          </w:p>
          <w:p w14:paraId="090DAE60" w14:textId="43249996" w:rsidR="00CF6300" w:rsidRPr="00052339" w:rsidRDefault="00CF6300" w:rsidP="00CF6300">
            <w:pPr>
              <w:spacing w:after="10"/>
              <w:ind w:right="36"/>
              <w:rPr>
                <w:b w:val="0"/>
                <w:bCs/>
                <w:sz w:val="22"/>
              </w:rPr>
            </w:pPr>
            <w:r w:rsidRPr="00052339">
              <w:rPr>
                <w:sz w:val="22"/>
              </w:rPr>
              <w:t>Minor issues</w:t>
            </w:r>
            <w:r w:rsidR="00A82B6E" w:rsidRPr="00052339">
              <w:rPr>
                <w:sz w:val="22"/>
              </w:rPr>
              <w:t>:</w:t>
            </w:r>
            <w:r w:rsidRPr="00052339">
              <w:rPr>
                <w:b w:val="0"/>
                <w:bCs/>
                <w:sz w:val="22"/>
              </w:rPr>
              <w:t xml:space="preserve"> could include any of the above but they are surmountable</w:t>
            </w:r>
            <w:r w:rsidR="00A82B6E" w:rsidRPr="00052339">
              <w:rPr>
                <w:b w:val="0"/>
                <w:bCs/>
                <w:sz w:val="22"/>
              </w:rPr>
              <w:t>, any residual funding gap is likely to be closed.</w:t>
            </w:r>
          </w:p>
          <w:p w14:paraId="752ED1A3" w14:textId="77777777" w:rsidR="00B849E7" w:rsidRPr="00052339" w:rsidRDefault="00B849E7" w:rsidP="00CF6300">
            <w:pPr>
              <w:spacing w:after="10"/>
              <w:ind w:right="36"/>
              <w:rPr>
                <w:bCs/>
                <w:sz w:val="22"/>
              </w:rPr>
            </w:pPr>
          </w:p>
          <w:p w14:paraId="3E9CDA39" w14:textId="16DC8826" w:rsidR="008A05EF" w:rsidRPr="00052339" w:rsidRDefault="00B849E7" w:rsidP="00CF6300">
            <w:pPr>
              <w:spacing w:after="10"/>
              <w:ind w:right="36"/>
              <w:rPr>
                <w:b w:val="0"/>
                <w:bCs/>
                <w:sz w:val="22"/>
              </w:rPr>
            </w:pPr>
            <w:r w:rsidRPr="00052339">
              <w:rPr>
                <w:sz w:val="22"/>
              </w:rPr>
              <w:t>No Issues</w:t>
            </w:r>
            <w:r w:rsidRPr="00052339">
              <w:rPr>
                <w:b w:val="0"/>
                <w:bCs/>
                <w:sz w:val="22"/>
              </w:rPr>
              <w:t xml:space="preserve">: </w:t>
            </w:r>
            <w:r w:rsidR="00CF6300" w:rsidRPr="00052339">
              <w:rPr>
                <w:b w:val="0"/>
                <w:bCs/>
                <w:sz w:val="22"/>
              </w:rPr>
              <w:t>There would be no issues with land ownership or constraints, the project would be consistent with policy and ideally have planning consent.</w:t>
            </w:r>
            <w:r w:rsidR="002624CB" w:rsidRPr="00052339">
              <w:rPr>
                <w:b w:val="0"/>
                <w:bCs/>
                <w:sz w:val="22"/>
              </w:rPr>
              <w:t xml:space="preserve"> A proposed CIL funding allocation could result in </w:t>
            </w:r>
            <w:r w:rsidR="00081680" w:rsidRPr="00052339">
              <w:rPr>
                <w:b w:val="0"/>
                <w:bCs/>
                <w:sz w:val="22"/>
              </w:rPr>
              <w:t>closing the funding gap to make the project deliverable.</w:t>
            </w:r>
          </w:p>
        </w:tc>
      </w:tr>
      <w:tr w:rsidR="008A05EF" w:rsidRPr="00052339" w14:paraId="20DDFC8D" w14:textId="77777777" w:rsidTr="00BD0EF5">
        <w:trPr>
          <w:trHeight w:val="346"/>
        </w:trPr>
        <w:tc>
          <w:tcPr>
            <w:tcW w:w="1271" w:type="dxa"/>
            <w:vMerge/>
          </w:tcPr>
          <w:p w14:paraId="718250A3" w14:textId="77777777" w:rsidR="008A05EF" w:rsidRPr="00052339" w:rsidRDefault="008A05EF" w:rsidP="008870E4">
            <w:pPr>
              <w:spacing w:after="160"/>
              <w:jc w:val="center"/>
              <w:rPr>
                <w:b w:val="0"/>
                <w:bCs/>
                <w:sz w:val="22"/>
              </w:rPr>
            </w:pPr>
          </w:p>
        </w:tc>
        <w:tc>
          <w:tcPr>
            <w:tcW w:w="1701" w:type="dxa"/>
            <w:vMerge/>
          </w:tcPr>
          <w:p w14:paraId="2F5C7A1F" w14:textId="77777777" w:rsidR="008A05EF" w:rsidRPr="00052339" w:rsidRDefault="008A05EF" w:rsidP="008A05EF">
            <w:pPr>
              <w:spacing w:after="160"/>
              <w:rPr>
                <w:b w:val="0"/>
                <w:bCs/>
                <w:sz w:val="22"/>
              </w:rPr>
            </w:pPr>
          </w:p>
        </w:tc>
        <w:tc>
          <w:tcPr>
            <w:tcW w:w="2488" w:type="dxa"/>
            <w:vMerge/>
          </w:tcPr>
          <w:p w14:paraId="09C5C950" w14:textId="77777777" w:rsidR="008A05EF" w:rsidRPr="00052339" w:rsidRDefault="008A05EF" w:rsidP="008A05EF">
            <w:pPr>
              <w:spacing w:after="160"/>
              <w:rPr>
                <w:b w:val="0"/>
                <w:bCs/>
                <w:sz w:val="22"/>
              </w:rPr>
            </w:pPr>
          </w:p>
        </w:tc>
        <w:tc>
          <w:tcPr>
            <w:tcW w:w="1623" w:type="dxa"/>
            <w:tcBorders>
              <w:top w:val="single" w:sz="4" w:space="0" w:color="000000"/>
              <w:left w:val="single" w:sz="4" w:space="0" w:color="000000"/>
              <w:bottom w:val="single" w:sz="4" w:space="0" w:color="000000"/>
              <w:right w:val="single" w:sz="4" w:space="0" w:color="000000"/>
            </w:tcBorders>
            <w:vAlign w:val="center"/>
          </w:tcPr>
          <w:p w14:paraId="03C8B192" w14:textId="2567DCB2" w:rsidR="008A05EF" w:rsidRPr="00052339" w:rsidRDefault="008A05EF" w:rsidP="00BD0EF5">
            <w:pPr>
              <w:spacing w:after="160"/>
              <w:jc w:val="center"/>
              <w:rPr>
                <w:b w:val="0"/>
                <w:bCs/>
                <w:color w:val="000000" w:themeColor="text1"/>
                <w:sz w:val="22"/>
              </w:rPr>
            </w:pPr>
            <w:r w:rsidRPr="00052339">
              <w:rPr>
                <w:b w:val="0"/>
                <w:color w:val="auto"/>
                <w:sz w:val="22"/>
              </w:rPr>
              <w:t>Yes – minor issue(s)</w:t>
            </w:r>
          </w:p>
        </w:tc>
        <w:tc>
          <w:tcPr>
            <w:tcW w:w="847" w:type="dxa"/>
            <w:vAlign w:val="center"/>
          </w:tcPr>
          <w:p w14:paraId="4550E7A9" w14:textId="4ABBD5E9" w:rsidR="008A05EF" w:rsidRPr="00052339" w:rsidRDefault="00431BEC" w:rsidP="008A05EF">
            <w:pPr>
              <w:spacing w:after="160"/>
              <w:jc w:val="center"/>
              <w:rPr>
                <w:b w:val="0"/>
                <w:bCs/>
                <w:sz w:val="22"/>
              </w:rPr>
            </w:pPr>
            <w:r>
              <w:rPr>
                <w:b w:val="0"/>
                <w:bCs/>
                <w:sz w:val="22"/>
              </w:rPr>
              <w:t>1-4</w:t>
            </w:r>
          </w:p>
        </w:tc>
        <w:tc>
          <w:tcPr>
            <w:tcW w:w="6018" w:type="dxa"/>
            <w:vMerge/>
            <w:tcBorders>
              <w:top w:val="nil"/>
              <w:left w:val="single" w:sz="4" w:space="0" w:color="000000"/>
              <w:bottom w:val="single" w:sz="4" w:space="0" w:color="000000"/>
              <w:right w:val="single" w:sz="4" w:space="0" w:color="000000"/>
            </w:tcBorders>
          </w:tcPr>
          <w:p w14:paraId="4BD40C05" w14:textId="77777777" w:rsidR="008A05EF" w:rsidRPr="00052339" w:rsidRDefault="008A05EF" w:rsidP="008A05EF">
            <w:pPr>
              <w:spacing w:after="160"/>
              <w:rPr>
                <w:b w:val="0"/>
                <w:bCs/>
                <w:sz w:val="22"/>
              </w:rPr>
            </w:pPr>
          </w:p>
        </w:tc>
      </w:tr>
      <w:tr w:rsidR="008A05EF" w:rsidRPr="00052339" w14:paraId="473A085A" w14:textId="77777777" w:rsidTr="00BD0EF5">
        <w:trPr>
          <w:trHeight w:val="346"/>
        </w:trPr>
        <w:tc>
          <w:tcPr>
            <w:tcW w:w="1271" w:type="dxa"/>
            <w:vMerge/>
          </w:tcPr>
          <w:p w14:paraId="7F2E73CD" w14:textId="77777777" w:rsidR="008A05EF" w:rsidRPr="00052339" w:rsidRDefault="008A05EF" w:rsidP="008870E4">
            <w:pPr>
              <w:spacing w:after="160"/>
              <w:jc w:val="center"/>
              <w:rPr>
                <w:b w:val="0"/>
                <w:bCs/>
                <w:sz w:val="22"/>
              </w:rPr>
            </w:pPr>
          </w:p>
        </w:tc>
        <w:tc>
          <w:tcPr>
            <w:tcW w:w="1701" w:type="dxa"/>
            <w:vMerge/>
          </w:tcPr>
          <w:p w14:paraId="341D83B9" w14:textId="77777777" w:rsidR="008A05EF" w:rsidRPr="00052339" w:rsidRDefault="008A05EF" w:rsidP="008A05EF">
            <w:pPr>
              <w:spacing w:after="160"/>
              <w:rPr>
                <w:b w:val="0"/>
                <w:bCs/>
                <w:sz w:val="22"/>
              </w:rPr>
            </w:pPr>
          </w:p>
        </w:tc>
        <w:tc>
          <w:tcPr>
            <w:tcW w:w="2488" w:type="dxa"/>
            <w:vMerge/>
          </w:tcPr>
          <w:p w14:paraId="6B531A9C" w14:textId="77777777" w:rsidR="008A05EF" w:rsidRPr="00052339" w:rsidRDefault="008A05EF" w:rsidP="008A05EF">
            <w:pPr>
              <w:spacing w:after="160"/>
              <w:rPr>
                <w:b w:val="0"/>
                <w:bCs/>
                <w:sz w:val="22"/>
              </w:rPr>
            </w:pPr>
          </w:p>
        </w:tc>
        <w:tc>
          <w:tcPr>
            <w:tcW w:w="1623" w:type="dxa"/>
            <w:tcBorders>
              <w:top w:val="single" w:sz="4" w:space="0" w:color="000000"/>
              <w:left w:val="single" w:sz="4" w:space="0" w:color="000000"/>
              <w:bottom w:val="single" w:sz="4" w:space="0" w:color="000000"/>
              <w:right w:val="single" w:sz="4" w:space="0" w:color="000000"/>
            </w:tcBorders>
            <w:vAlign w:val="center"/>
          </w:tcPr>
          <w:p w14:paraId="6E30BAAB" w14:textId="018C27C3" w:rsidR="008A05EF" w:rsidRPr="00052339" w:rsidRDefault="008A05EF" w:rsidP="00BD0EF5">
            <w:pPr>
              <w:spacing w:after="160"/>
              <w:jc w:val="center"/>
              <w:rPr>
                <w:b w:val="0"/>
                <w:bCs/>
                <w:color w:val="000000" w:themeColor="text1"/>
                <w:sz w:val="22"/>
              </w:rPr>
            </w:pPr>
            <w:r w:rsidRPr="00052339">
              <w:rPr>
                <w:b w:val="0"/>
                <w:color w:val="auto"/>
                <w:sz w:val="22"/>
              </w:rPr>
              <w:t>No</w:t>
            </w:r>
          </w:p>
        </w:tc>
        <w:tc>
          <w:tcPr>
            <w:tcW w:w="847" w:type="dxa"/>
            <w:vAlign w:val="center"/>
          </w:tcPr>
          <w:p w14:paraId="5E7636D1" w14:textId="3A7F7EA8" w:rsidR="008A05EF" w:rsidRPr="00052339" w:rsidRDefault="008A05EF" w:rsidP="008A05EF">
            <w:pPr>
              <w:spacing w:after="160"/>
              <w:jc w:val="center"/>
              <w:rPr>
                <w:b w:val="0"/>
                <w:bCs/>
                <w:sz w:val="22"/>
              </w:rPr>
            </w:pPr>
            <w:r w:rsidRPr="00052339">
              <w:rPr>
                <w:b w:val="0"/>
                <w:bCs/>
                <w:sz w:val="22"/>
              </w:rPr>
              <w:t>5</w:t>
            </w:r>
          </w:p>
        </w:tc>
        <w:tc>
          <w:tcPr>
            <w:tcW w:w="6018" w:type="dxa"/>
            <w:vMerge/>
            <w:tcBorders>
              <w:top w:val="single" w:sz="4" w:space="0" w:color="000000"/>
              <w:left w:val="single" w:sz="4" w:space="0" w:color="000000"/>
              <w:bottom w:val="single" w:sz="4" w:space="0" w:color="000000"/>
              <w:right w:val="single" w:sz="4" w:space="0" w:color="000000"/>
            </w:tcBorders>
          </w:tcPr>
          <w:p w14:paraId="7821E423" w14:textId="77777777" w:rsidR="008A05EF" w:rsidRPr="00052339" w:rsidRDefault="008A05EF" w:rsidP="008A05EF">
            <w:pPr>
              <w:spacing w:after="160"/>
              <w:rPr>
                <w:b w:val="0"/>
                <w:bCs/>
                <w:sz w:val="22"/>
              </w:rPr>
            </w:pPr>
          </w:p>
        </w:tc>
      </w:tr>
      <w:tr w:rsidR="008A05EF" w:rsidRPr="00052339" w14:paraId="020C2D20" w14:textId="77777777" w:rsidTr="000E281C">
        <w:trPr>
          <w:trHeight w:val="444"/>
        </w:trPr>
        <w:tc>
          <w:tcPr>
            <w:tcW w:w="1271" w:type="dxa"/>
            <w:vMerge w:val="restart"/>
            <w:vAlign w:val="center"/>
          </w:tcPr>
          <w:p w14:paraId="39DFA5C2" w14:textId="70EB1D86" w:rsidR="008A05EF" w:rsidRPr="00052339" w:rsidRDefault="00387E48" w:rsidP="008870E4">
            <w:pPr>
              <w:spacing w:after="160"/>
              <w:jc w:val="center"/>
              <w:rPr>
                <w:b w:val="0"/>
                <w:bCs/>
                <w:sz w:val="22"/>
              </w:rPr>
            </w:pPr>
            <w:r>
              <w:rPr>
                <w:sz w:val="22"/>
              </w:rPr>
              <w:t>6</w:t>
            </w:r>
          </w:p>
        </w:tc>
        <w:tc>
          <w:tcPr>
            <w:tcW w:w="1701" w:type="dxa"/>
            <w:vMerge w:val="restart"/>
            <w:vAlign w:val="center"/>
          </w:tcPr>
          <w:p w14:paraId="53E6C530" w14:textId="02BD8C44" w:rsidR="008A05EF" w:rsidRPr="00052339" w:rsidRDefault="008A05EF" w:rsidP="008A05EF">
            <w:pPr>
              <w:spacing w:after="160"/>
              <w:rPr>
                <w:b w:val="0"/>
                <w:bCs/>
                <w:sz w:val="22"/>
              </w:rPr>
            </w:pPr>
            <w:r w:rsidRPr="00052339">
              <w:rPr>
                <w:sz w:val="22"/>
              </w:rPr>
              <w:t>Wider Community Benefits and implications</w:t>
            </w:r>
            <w:r w:rsidR="00CA52C0" w:rsidRPr="00052339">
              <w:rPr>
                <w:sz w:val="22"/>
              </w:rPr>
              <w:t xml:space="preserve"> 1</w:t>
            </w:r>
          </w:p>
        </w:tc>
        <w:tc>
          <w:tcPr>
            <w:tcW w:w="2488" w:type="dxa"/>
            <w:vMerge w:val="restart"/>
            <w:vAlign w:val="center"/>
          </w:tcPr>
          <w:p w14:paraId="5727A7BD" w14:textId="06693FC2" w:rsidR="008A05EF" w:rsidRPr="00052339" w:rsidRDefault="00464A26" w:rsidP="008A05EF">
            <w:pPr>
              <w:spacing w:after="160"/>
              <w:rPr>
                <w:b w:val="0"/>
                <w:bCs/>
                <w:sz w:val="22"/>
              </w:rPr>
            </w:pPr>
            <w:r>
              <w:rPr>
                <w:b w:val="0"/>
                <w:bCs/>
                <w:sz w:val="22"/>
              </w:rPr>
              <w:t>6</w:t>
            </w:r>
            <w:r w:rsidR="00533E17">
              <w:rPr>
                <w:b w:val="0"/>
                <w:bCs/>
                <w:sz w:val="22"/>
              </w:rPr>
              <w:t xml:space="preserve">a) </w:t>
            </w:r>
            <w:r w:rsidR="008A05EF" w:rsidRPr="00052339">
              <w:rPr>
                <w:b w:val="0"/>
                <w:bCs/>
                <w:sz w:val="22"/>
              </w:rPr>
              <w:t>Are there any foreseeable risks or negative impacts which may arise from the project?</w:t>
            </w:r>
          </w:p>
        </w:tc>
        <w:tc>
          <w:tcPr>
            <w:tcW w:w="1623" w:type="dxa"/>
            <w:tcBorders>
              <w:top w:val="single" w:sz="4" w:space="0" w:color="000000"/>
              <w:left w:val="single" w:sz="4" w:space="0" w:color="000000"/>
              <w:bottom w:val="single" w:sz="4" w:space="0" w:color="000000"/>
              <w:right w:val="single" w:sz="4" w:space="0" w:color="000000"/>
            </w:tcBorders>
            <w:vAlign w:val="center"/>
          </w:tcPr>
          <w:p w14:paraId="275AEDAE" w14:textId="39AC574D" w:rsidR="008A05EF" w:rsidRPr="00052339" w:rsidRDefault="008A05EF" w:rsidP="00BD0EF5">
            <w:pPr>
              <w:spacing w:after="160"/>
              <w:jc w:val="center"/>
              <w:rPr>
                <w:b w:val="0"/>
                <w:bCs/>
                <w:sz w:val="22"/>
              </w:rPr>
            </w:pPr>
            <w:r w:rsidRPr="00052339">
              <w:rPr>
                <w:b w:val="0"/>
                <w:sz w:val="22"/>
              </w:rPr>
              <w:t>No</w:t>
            </w:r>
          </w:p>
        </w:tc>
        <w:tc>
          <w:tcPr>
            <w:tcW w:w="847" w:type="dxa"/>
            <w:tcBorders>
              <w:top w:val="single" w:sz="4" w:space="0" w:color="000000"/>
              <w:left w:val="single" w:sz="4" w:space="0" w:color="000000"/>
              <w:bottom w:val="single" w:sz="4" w:space="0" w:color="000000"/>
              <w:right w:val="single" w:sz="4" w:space="0" w:color="000000"/>
            </w:tcBorders>
            <w:vAlign w:val="center"/>
          </w:tcPr>
          <w:p w14:paraId="665CF4E4" w14:textId="0713CCD6" w:rsidR="008A05EF" w:rsidRPr="00052339" w:rsidRDefault="008A05EF" w:rsidP="008A05EF">
            <w:pPr>
              <w:spacing w:after="160"/>
              <w:jc w:val="center"/>
              <w:rPr>
                <w:b w:val="0"/>
                <w:color w:val="000000" w:themeColor="text1"/>
                <w:sz w:val="22"/>
              </w:rPr>
            </w:pPr>
            <w:r w:rsidRPr="00052339">
              <w:rPr>
                <w:b w:val="0"/>
                <w:color w:val="000000" w:themeColor="text1"/>
                <w:sz w:val="22"/>
              </w:rPr>
              <w:t>5</w:t>
            </w:r>
          </w:p>
        </w:tc>
        <w:tc>
          <w:tcPr>
            <w:tcW w:w="6018" w:type="dxa"/>
            <w:vMerge w:val="restart"/>
            <w:tcBorders>
              <w:top w:val="nil"/>
              <w:left w:val="single" w:sz="4" w:space="0" w:color="000000"/>
              <w:bottom w:val="nil"/>
              <w:right w:val="single" w:sz="4" w:space="0" w:color="000000"/>
            </w:tcBorders>
            <w:vAlign w:val="center"/>
          </w:tcPr>
          <w:p w14:paraId="34A30B31" w14:textId="1B3D3ADA" w:rsidR="00CF6300" w:rsidRPr="00052339" w:rsidRDefault="00CF6300" w:rsidP="00CF6300">
            <w:pPr>
              <w:spacing w:after="160"/>
              <w:rPr>
                <w:bCs/>
                <w:sz w:val="22"/>
              </w:rPr>
            </w:pPr>
            <w:r w:rsidRPr="00052339">
              <w:rPr>
                <w:b w:val="0"/>
                <w:bCs/>
                <w:sz w:val="22"/>
              </w:rPr>
              <w:t>These risks could include the Council’s Corporate Plan not being met; closure of local facilities; reduced or interrupted access to facilities or open space; loss of open or amenity space etc.</w:t>
            </w:r>
          </w:p>
          <w:p w14:paraId="172BB003" w14:textId="0E154CA6" w:rsidR="008A05EF" w:rsidRPr="00052339" w:rsidRDefault="008A05EF" w:rsidP="00CF6300">
            <w:pPr>
              <w:spacing w:after="160"/>
              <w:rPr>
                <w:b w:val="0"/>
                <w:bCs/>
                <w:sz w:val="22"/>
              </w:rPr>
            </w:pPr>
          </w:p>
        </w:tc>
      </w:tr>
      <w:tr w:rsidR="008A05EF" w:rsidRPr="00052339" w14:paraId="728C0635" w14:textId="77777777" w:rsidTr="000E281C">
        <w:trPr>
          <w:trHeight w:val="443"/>
        </w:trPr>
        <w:tc>
          <w:tcPr>
            <w:tcW w:w="1271" w:type="dxa"/>
            <w:vMerge/>
            <w:vAlign w:val="center"/>
          </w:tcPr>
          <w:p w14:paraId="0225A19C" w14:textId="77777777" w:rsidR="008A05EF" w:rsidRPr="00052339" w:rsidRDefault="008A05EF" w:rsidP="008A05EF">
            <w:pPr>
              <w:spacing w:after="160"/>
              <w:rPr>
                <w:b w:val="0"/>
                <w:bCs/>
                <w:sz w:val="22"/>
              </w:rPr>
            </w:pPr>
          </w:p>
        </w:tc>
        <w:tc>
          <w:tcPr>
            <w:tcW w:w="1701" w:type="dxa"/>
            <w:vMerge/>
            <w:vAlign w:val="center"/>
          </w:tcPr>
          <w:p w14:paraId="78B5A141" w14:textId="77777777" w:rsidR="008A05EF" w:rsidRPr="00052339" w:rsidRDefault="008A05EF" w:rsidP="008A05EF">
            <w:pPr>
              <w:spacing w:after="160"/>
              <w:rPr>
                <w:sz w:val="22"/>
              </w:rPr>
            </w:pPr>
          </w:p>
        </w:tc>
        <w:tc>
          <w:tcPr>
            <w:tcW w:w="2488" w:type="dxa"/>
            <w:vMerge/>
            <w:vAlign w:val="center"/>
          </w:tcPr>
          <w:p w14:paraId="6AF834AC" w14:textId="77777777" w:rsidR="008A05EF" w:rsidRPr="00052339" w:rsidRDefault="008A05EF" w:rsidP="008A05EF">
            <w:pPr>
              <w:spacing w:after="160"/>
              <w:rPr>
                <w:b w:val="0"/>
                <w:bCs/>
                <w:sz w:val="22"/>
              </w:rPr>
            </w:pPr>
          </w:p>
        </w:tc>
        <w:tc>
          <w:tcPr>
            <w:tcW w:w="1623" w:type="dxa"/>
            <w:tcBorders>
              <w:top w:val="single" w:sz="4" w:space="0" w:color="000000"/>
              <w:left w:val="single" w:sz="4" w:space="0" w:color="000000"/>
              <w:bottom w:val="single" w:sz="4" w:space="0" w:color="000000"/>
              <w:right w:val="single" w:sz="4" w:space="0" w:color="000000"/>
            </w:tcBorders>
            <w:vAlign w:val="center"/>
          </w:tcPr>
          <w:p w14:paraId="4F099734" w14:textId="239E0A34" w:rsidR="008A05EF" w:rsidRPr="00052339" w:rsidRDefault="008A05EF" w:rsidP="00BD0EF5">
            <w:pPr>
              <w:spacing w:after="160"/>
              <w:jc w:val="center"/>
              <w:rPr>
                <w:b w:val="0"/>
                <w:bCs/>
                <w:sz w:val="22"/>
              </w:rPr>
            </w:pPr>
            <w:r w:rsidRPr="00052339">
              <w:rPr>
                <w:b w:val="0"/>
                <w:sz w:val="22"/>
              </w:rPr>
              <w:t>Minor Risk</w:t>
            </w:r>
          </w:p>
        </w:tc>
        <w:tc>
          <w:tcPr>
            <w:tcW w:w="847" w:type="dxa"/>
            <w:tcBorders>
              <w:top w:val="single" w:sz="4" w:space="0" w:color="000000"/>
              <w:left w:val="single" w:sz="4" w:space="0" w:color="000000"/>
              <w:bottom w:val="single" w:sz="4" w:space="0" w:color="000000"/>
              <w:right w:val="single" w:sz="4" w:space="0" w:color="000000"/>
            </w:tcBorders>
            <w:vAlign w:val="center"/>
          </w:tcPr>
          <w:p w14:paraId="3DFA954F" w14:textId="1DA5E065" w:rsidR="008A05EF" w:rsidRPr="00052339" w:rsidRDefault="008A05EF" w:rsidP="008A05EF">
            <w:pPr>
              <w:spacing w:after="160"/>
              <w:jc w:val="center"/>
              <w:rPr>
                <w:b w:val="0"/>
                <w:color w:val="000000" w:themeColor="text1"/>
                <w:sz w:val="22"/>
              </w:rPr>
            </w:pPr>
            <w:r w:rsidRPr="00052339">
              <w:rPr>
                <w:b w:val="0"/>
                <w:color w:val="000000" w:themeColor="text1"/>
                <w:sz w:val="22"/>
              </w:rPr>
              <w:t>3</w:t>
            </w:r>
          </w:p>
        </w:tc>
        <w:tc>
          <w:tcPr>
            <w:tcW w:w="6018" w:type="dxa"/>
            <w:vMerge/>
            <w:tcBorders>
              <w:top w:val="nil"/>
              <w:left w:val="single" w:sz="4" w:space="0" w:color="000000"/>
              <w:bottom w:val="single" w:sz="4" w:space="0" w:color="000000"/>
              <w:right w:val="single" w:sz="4" w:space="0" w:color="000000"/>
            </w:tcBorders>
            <w:vAlign w:val="center"/>
          </w:tcPr>
          <w:p w14:paraId="513ED55C" w14:textId="77777777" w:rsidR="008A05EF" w:rsidRPr="00052339" w:rsidRDefault="008A05EF" w:rsidP="008A05EF">
            <w:pPr>
              <w:spacing w:after="160"/>
              <w:rPr>
                <w:b w:val="0"/>
                <w:bCs/>
                <w:sz w:val="22"/>
              </w:rPr>
            </w:pPr>
          </w:p>
        </w:tc>
      </w:tr>
      <w:tr w:rsidR="008A05EF" w:rsidRPr="00052339" w14:paraId="45FD86B5" w14:textId="77777777" w:rsidTr="000E281C">
        <w:trPr>
          <w:trHeight w:val="443"/>
        </w:trPr>
        <w:tc>
          <w:tcPr>
            <w:tcW w:w="1271" w:type="dxa"/>
            <w:vMerge/>
            <w:vAlign w:val="center"/>
          </w:tcPr>
          <w:p w14:paraId="00D70CA7" w14:textId="77777777" w:rsidR="008A05EF" w:rsidRPr="00052339" w:rsidRDefault="008A05EF" w:rsidP="008A05EF">
            <w:pPr>
              <w:spacing w:after="160"/>
              <w:rPr>
                <w:b w:val="0"/>
                <w:bCs/>
                <w:sz w:val="22"/>
              </w:rPr>
            </w:pPr>
          </w:p>
        </w:tc>
        <w:tc>
          <w:tcPr>
            <w:tcW w:w="1701" w:type="dxa"/>
            <w:vMerge/>
            <w:vAlign w:val="center"/>
          </w:tcPr>
          <w:p w14:paraId="550D1DA3" w14:textId="77777777" w:rsidR="008A05EF" w:rsidRPr="00052339" w:rsidRDefault="008A05EF" w:rsidP="008A05EF">
            <w:pPr>
              <w:spacing w:after="160"/>
              <w:rPr>
                <w:sz w:val="22"/>
              </w:rPr>
            </w:pPr>
          </w:p>
        </w:tc>
        <w:tc>
          <w:tcPr>
            <w:tcW w:w="2488" w:type="dxa"/>
            <w:vMerge/>
            <w:vAlign w:val="center"/>
          </w:tcPr>
          <w:p w14:paraId="7336CE2E" w14:textId="77777777" w:rsidR="008A05EF" w:rsidRPr="00052339" w:rsidRDefault="008A05EF" w:rsidP="008A05EF">
            <w:pPr>
              <w:spacing w:after="160"/>
              <w:rPr>
                <w:b w:val="0"/>
                <w:bCs/>
                <w:sz w:val="22"/>
              </w:rPr>
            </w:pPr>
          </w:p>
        </w:tc>
        <w:tc>
          <w:tcPr>
            <w:tcW w:w="1623" w:type="dxa"/>
            <w:tcBorders>
              <w:top w:val="single" w:sz="4" w:space="0" w:color="000000"/>
              <w:left w:val="single" w:sz="4" w:space="0" w:color="000000"/>
              <w:bottom w:val="single" w:sz="4" w:space="0" w:color="000000"/>
              <w:right w:val="single" w:sz="4" w:space="0" w:color="000000"/>
            </w:tcBorders>
            <w:vAlign w:val="center"/>
          </w:tcPr>
          <w:p w14:paraId="1890A975" w14:textId="00FA2F95" w:rsidR="008A05EF" w:rsidRPr="00052339" w:rsidRDefault="008A05EF" w:rsidP="00BD0EF5">
            <w:pPr>
              <w:spacing w:after="160"/>
              <w:jc w:val="center"/>
              <w:rPr>
                <w:b w:val="0"/>
                <w:bCs/>
                <w:sz w:val="22"/>
              </w:rPr>
            </w:pPr>
            <w:r w:rsidRPr="00052339">
              <w:rPr>
                <w:b w:val="0"/>
                <w:sz w:val="22"/>
              </w:rPr>
              <w:t>Yes</w:t>
            </w:r>
          </w:p>
        </w:tc>
        <w:tc>
          <w:tcPr>
            <w:tcW w:w="847" w:type="dxa"/>
            <w:tcBorders>
              <w:top w:val="single" w:sz="4" w:space="0" w:color="000000"/>
              <w:left w:val="single" w:sz="4" w:space="0" w:color="000000"/>
              <w:bottom w:val="single" w:sz="4" w:space="0" w:color="000000"/>
              <w:right w:val="single" w:sz="4" w:space="0" w:color="000000"/>
            </w:tcBorders>
            <w:vAlign w:val="center"/>
          </w:tcPr>
          <w:p w14:paraId="00C1B2F7" w14:textId="7F9E546F" w:rsidR="008A05EF" w:rsidRPr="00052339" w:rsidRDefault="008A05EF" w:rsidP="008A05EF">
            <w:pPr>
              <w:spacing w:after="160"/>
              <w:jc w:val="center"/>
              <w:rPr>
                <w:b w:val="0"/>
                <w:sz w:val="22"/>
              </w:rPr>
            </w:pPr>
            <w:r w:rsidRPr="00052339">
              <w:rPr>
                <w:b w:val="0"/>
                <w:color w:val="000000" w:themeColor="text1"/>
                <w:sz w:val="22"/>
              </w:rPr>
              <w:t>0</w:t>
            </w:r>
          </w:p>
        </w:tc>
        <w:tc>
          <w:tcPr>
            <w:tcW w:w="6018" w:type="dxa"/>
            <w:vMerge/>
            <w:tcBorders>
              <w:top w:val="single" w:sz="4" w:space="0" w:color="000000"/>
              <w:left w:val="single" w:sz="4" w:space="0" w:color="000000"/>
              <w:bottom w:val="single" w:sz="4" w:space="0" w:color="000000"/>
              <w:right w:val="single" w:sz="4" w:space="0" w:color="000000"/>
            </w:tcBorders>
            <w:vAlign w:val="center"/>
          </w:tcPr>
          <w:p w14:paraId="21FB6FD2" w14:textId="77777777" w:rsidR="008A05EF" w:rsidRPr="00052339" w:rsidRDefault="008A05EF" w:rsidP="008A05EF">
            <w:pPr>
              <w:spacing w:after="160"/>
              <w:rPr>
                <w:b w:val="0"/>
                <w:bCs/>
                <w:sz w:val="22"/>
              </w:rPr>
            </w:pPr>
          </w:p>
        </w:tc>
      </w:tr>
      <w:tr w:rsidR="008A05EF" w:rsidRPr="00052339" w14:paraId="6082C2C0" w14:textId="77777777" w:rsidTr="000E281C">
        <w:trPr>
          <w:trHeight w:val="520"/>
        </w:trPr>
        <w:tc>
          <w:tcPr>
            <w:tcW w:w="1271" w:type="dxa"/>
            <w:vMerge/>
            <w:vAlign w:val="center"/>
          </w:tcPr>
          <w:p w14:paraId="592AF467" w14:textId="77777777" w:rsidR="008A05EF" w:rsidRPr="00052339" w:rsidRDefault="008A05EF" w:rsidP="008A05EF">
            <w:pPr>
              <w:spacing w:after="160"/>
              <w:rPr>
                <w:b w:val="0"/>
                <w:bCs/>
                <w:sz w:val="22"/>
              </w:rPr>
            </w:pPr>
          </w:p>
        </w:tc>
        <w:tc>
          <w:tcPr>
            <w:tcW w:w="1701" w:type="dxa"/>
            <w:vMerge/>
            <w:vAlign w:val="center"/>
          </w:tcPr>
          <w:p w14:paraId="5FEEEF0E" w14:textId="77777777" w:rsidR="008A05EF" w:rsidRPr="00052339" w:rsidRDefault="008A05EF" w:rsidP="008A05EF">
            <w:pPr>
              <w:spacing w:after="160"/>
              <w:rPr>
                <w:sz w:val="22"/>
              </w:rPr>
            </w:pPr>
          </w:p>
        </w:tc>
        <w:tc>
          <w:tcPr>
            <w:tcW w:w="2488" w:type="dxa"/>
            <w:vMerge w:val="restart"/>
            <w:vAlign w:val="center"/>
          </w:tcPr>
          <w:p w14:paraId="6C55CB8B" w14:textId="0EBFA1FD" w:rsidR="008A05EF" w:rsidRPr="00052339" w:rsidRDefault="00464A26" w:rsidP="008A05EF">
            <w:pPr>
              <w:spacing w:after="160"/>
              <w:rPr>
                <w:b w:val="0"/>
                <w:bCs/>
                <w:sz w:val="22"/>
              </w:rPr>
            </w:pPr>
            <w:r>
              <w:rPr>
                <w:b w:val="0"/>
                <w:bCs/>
                <w:sz w:val="22"/>
              </w:rPr>
              <w:t>6</w:t>
            </w:r>
            <w:r w:rsidR="00533E17">
              <w:rPr>
                <w:b w:val="0"/>
                <w:bCs/>
                <w:sz w:val="22"/>
              </w:rPr>
              <w:t xml:space="preserve">b) </w:t>
            </w:r>
            <w:r w:rsidR="008A05EF" w:rsidRPr="00052339">
              <w:rPr>
                <w:b w:val="0"/>
                <w:bCs/>
                <w:sz w:val="22"/>
              </w:rPr>
              <w:t>Has the project already benefited from discussions</w:t>
            </w:r>
            <w:r w:rsidR="00A72F17">
              <w:rPr>
                <w:b w:val="0"/>
                <w:bCs/>
                <w:sz w:val="22"/>
              </w:rPr>
              <w:t>/consultations</w:t>
            </w:r>
            <w:r w:rsidR="008A05EF" w:rsidRPr="00052339">
              <w:rPr>
                <w:b w:val="0"/>
                <w:bCs/>
                <w:sz w:val="22"/>
              </w:rPr>
              <w:t xml:space="preserve"> with the local community?</w:t>
            </w:r>
          </w:p>
        </w:tc>
        <w:tc>
          <w:tcPr>
            <w:tcW w:w="1623" w:type="dxa"/>
            <w:tcBorders>
              <w:top w:val="single" w:sz="4" w:space="0" w:color="000000"/>
              <w:left w:val="single" w:sz="4" w:space="0" w:color="000000"/>
              <w:bottom w:val="single" w:sz="4" w:space="0" w:color="000000"/>
              <w:right w:val="single" w:sz="4" w:space="0" w:color="000000"/>
            </w:tcBorders>
            <w:vAlign w:val="center"/>
          </w:tcPr>
          <w:p w14:paraId="326E7D12" w14:textId="36B08054" w:rsidR="008A05EF" w:rsidRPr="00052339" w:rsidRDefault="008A05EF" w:rsidP="00BD0EF5">
            <w:pPr>
              <w:spacing w:after="160"/>
              <w:jc w:val="center"/>
              <w:rPr>
                <w:b w:val="0"/>
                <w:bCs/>
                <w:sz w:val="22"/>
              </w:rPr>
            </w:pPr>
            <w:r w:rsidRPr="00052339">
              <w:rPr>
                <w:b w:val="0"/>
                <w:sz w:val="22"/>
              </w:rPr>
              <w:t>Yes</w:t>
            </w:r>
          </w:p>
        </w:tc>
        <w:tc>
          <w:tcPr>
            <w:tcW w:w="847" w:type="dxa"/>
            <w:tcBorders>
              <w:top w:val="single" w:sz="4" w:space="0" w:color="000000"/>
              <w:left w:val="single" w:sz="4" w:space="0" w:color="000000"/>
              <w:bottom w:val="single" w:sz="4" w:space="0" w:color="000000"/>
              <w:right w:val="single" w:sz="4" w:space="0" w:color="000000"/>
            </w:tcBorders>
            <w:vAlign w:val="center"/>
          </w:tcPr>
          <w:p w14:paraId="53C0F2D4" w14:textId="6EEC979D" w:rsidR="008A05EF" w:rsidRPr="00052339" w:rsidRDefault="002E62E4" w:rsidP="008A05EF">
            <w:pPr>
              <w:spacing w:after="160"/>
              <w:jc w:val="center"/>
              <w:rPr>
                <w:b w:val="0"/>
                <w:bCs/>
                <w:sz w:val="22"/>
              </w:rPr>
            </w:pPr>
            <w:r>
              <w:rPr>
                <w:b w:val="0"/>
                <w:sz w:val="22"/>
              </w:rPr>
              <w:t>1-</w:t>
            </w:r>
            <w:r w:rsidR="008A05EF" w:rsidRPr="00052339">
              <w:rPr>
                <w:b w:val="0"/>
                <w:sz w:val="22"/>
              </w:rPr>
              <w:t>5</w:t>
            </w:r>
          </w:p>
        </w:tc>
        <w:tc>
          <w:tcPr>
            <w:tcW w:w="6018" w:type="dxa"/>
            <w:vMerge w:val="restart"/>
            <w:tcBorders>
              <w:top w:val="nil"/>
              <w:left w:val="single" w:sz="4" w:space="0" w:color="000000"/>
              <w:bottom w:val="single" w:sz="4" w:space="0" w:color="000000"/>
              <w:right w:val="single" w:sz="4" w:space="0" w:color="000000"/>
            </w:tcBorders>
            <w:vAlign w:val="center"/>
          </w:tcPr>
          <w:p w14:paraId="2C30A04F" w14:textId="7468416F" w:rsidR="008A05EF" w:rsidRPr="00052339" w:rsidRDefault="00CF6300" w:rsidP="008A05EF">
            <w:pPr>
              <w:spacing w:after="160"/>
              <w:rPr>
                <w:b w:val="0"/>
                <w:bCs/>
                <w:sz w:val="22"/>
              </w:rPr>
            </w:pPr>
            <w:r w:rsidRPr="00052339">
              <w:rPr>
                <w:b w:val="0"/>
                <w:bCs/>
                <w:sz w:val="22"/>
              </w:rPr>
              <w:t>Consultation with the wider community including ‘hard to reach groups’ is important to ensure that the potential project is serving the needs of the community and they are aware of how they can input into the project preparation or implementation</w:t>
            </w:r>
            <w:r w:rsidR="002E62E4">
              <w:rPr>
                <w:b w:val="0"/>
                <w:bCs/>
                <w:sz w:val="22"/>
              </w:rPr>
              <w:t xml:space="preserve"> – score subject to breadth of consultation</w:t>
            </w:r>
          </w:p>
        </w:tc>
      </w:tr>
      <w:tr w:rsidR="008A05EF" w:rsidRPr="00052339" w14:paraId="6C8C3BEF" w14:textId="77777777" w:rsidTr="000E281C">
        <w:trPr>
          <w:trHeight w:val="520"/>
        </w:trPr>
        <w:tc>
          <w:tcPr>
            <w:tcW w:w="1271" w:type="dxa"/>
            <w:vMerge/>
            <w:vAlign w:val="center"/>
          </w:tcPr>
          <w:p w14:paraId="0955051F" w14:textId="77777777" w:rsidR="008A05EF" w:rsidRPr="00052339" w:rsidRDefault="008A05EF" w:rsidP="008A05EF">
            <w:pPr>
              <w:spacing w:after="160"/>
              <w:rPr>
                <w:b w:val="0"/>
                <w:bCs/>
                <w:sz w:val="22"/>
              </w:rPr>
            </w:pPr>
          </w:p>
        </w:tc>
        <w:tc>
          <w:tcPr>
            <w:tcW w:w="1701" w:type="dxa"/>
            <w:vMerge/>
            <w:vAlign w:val="center"/>
          </w:tcPr>
          <w:p w14:paraId="1DB23295" w14:textId="77777777" w:rsidR="008A05EF" w:rsidRPr="00052339" w:rsidRDefault="008A05EF" w:rsidP="008A05EF">
            <w:pPr>
              <w:spacing w:after="160"/>
              <w:rPr>
                <w:sz w:val="22"/>
              </w:rPr>
            </w:pPr>
          </w:p>
        </w:tc>
        <w:tc>
          <w:tcPr>
            <w:tcW w:w="2488" w:type="dxa"/>
            <w:vMerge/>
            <w:vAlign w:val="center"/>
          </w:tcPr>
          <w:p w14:paraId="584B3A12" w14:textId="77777777" w:rsidR="008A05EF" w:rsidRPr="00052339" w:rsidRDefault="008A05EF" w:rsidP="008A05EF">
            <w:pPr>
              <w:spacing w:after="160"/>
              <w:rPr>
                <w:b w:val="0"/>
                <w:bCs/>
                <w:sz w:val="22"/>
              </w:rPr>
            </w:pPr>
          </w:p>
        </w:tc>
        <w:tc>
          <w:tcPr>
            <w:tcW w:w="1623" w:type="dxa"/>
            <w:tcBorders>
              <w:top w:val="single" w:sz="4" w:space="0" w:color="000000"/>
              <w:left w:val="single" w:sz="4" w:space="0" w:color="000000"/>
              <w:bottom w:val="single" w:sz="4" w:space="0" w:color="000000"/>
              <w:right w:val="single" w:sz="4" w:space="0" w:color="000000"/>
            </w:tcBorders>
            <w:vAlign w:val="center"/>
          </w:tcPr>
          <w:p w14:paraId="58FFAA5E" w14:textId="3215547C" w:rsidR="008A05EF" w:rsidRPr="00052339" w:rsidRDefault="008A05EF" w:rsidP="00BD0EF5">
            <w:pPr>
              <w:spacing w:after="160"/>
              <w:jc w:val="center"/>
              <w:rPr>
                <w:b w:val="0"/>
                <w:bCs/>
                <w:sz w:val="22"/>
              </w:rPr>
            </w:pPr>
            <w:r w:rsidRPr="00052339">
              <w:rPr>
                <w:b w:val="0"/>
                <w:sz w:val="22"/>
              </w:rPr>
              <w:t>No</w:t>
            </w:r>
          </w:p>
        </w:tc>
        <w:tc>
          <w:tcPr>
            <w:tcW w:w="847" w:type="dxa"/>
            <w:tcBorders>
              <w:top w:val="single" w:sz="4" w:space="0" w:color="000000"/>
              <w:left w:val="single" w:sz="4" w:space="0" w:color="000000"/>
              <w:bottom w:val="single" w:sz="4" w:space="0" w:color="000000"/>
              <w:right w:val="single" w:sz="4" w:space="0" w:color="000000"/>
            </w:tcBorders>
            <w:vAlign w:val="center"/>
          </w:tcPr>
          <w:p w14:paraId="6337AC37" w14:textId="1F3EEF9E" w:rsidR="008A05EF" w:rsidRPr="00052339" w:rsidRDefault="008A05EF" w:rsidP="008A05EF">
            <w:pPr>
              <w:spacing w:after="160"/>
              <w:jc w:val="center"/>
              <w:rPr>
                <w:b w:val="0"/>
                <w:bCs/>
                <w:sz w:val="22"/>
              </w:rPr>
            </w:pPr>
            <w:r w:rsidRPr="00052339">
              <w:rPr>
                <w:b w:val="0"/>
                <w:sz w:val="22"/>
              </w:rPr>
              <w:t>0</w:t>
            </w:r>
          </w:p>
        </w:tc>
        <w:tc>
          <w:tcPr>
            <w:tcW w:w="6018" w:type="dxa"/>
            <w:vMerge/>
            <w:tcBorders>
              <w:top w:val="single" w:sz="4" w:space="0" w:color="000000"/>
              <w:left w:val="single" w:sz="4" w:space="0" w:color="000000"/>
              <w:bottom w:val="single" w:sz="4" w:space="0" w:color="000000"/>
              <w:right w:val="single" w:sz="4" w:space="0" w:color="000000"/>
            </w:tcBorders>
            <w:vAlign w:val="center"/>
          </w:tcPr>
          <w:p w14:paraId="69D6B28A" w14:textId="77777777" w:rsidR="008A05EF" w:rsidRPr="00052339" w:rsidRDefault="008A05EF" w:rsidP="008A05EF">
            <w:pPr>
              <w:spacing w:after="160"/>
              <w:rPr>
                <w:b w:val="0"/>
                <w:bCs/>
                <w:sz w:val="22"/>
              </w:rPr>
            </w:pPr>
          </w:p>
        </w:tc>
      </w:tr>
      <w:tr w:rsidR="008A05EF" w:rsidRPr="00052339" w14:paraId="0EC194E1" w14:textId="77777777" w:rsidTr="000E281C">
        <w:trPr>
          <w:trHeight w:val="520"/>
        </w:trPr>
        <w:tc>
          <w:tcPr>
            <w:tcW w:w="1271" w:type="dxa"/>
            <w:vMerge/>
            <w:vAlign w:val="center"/>
          </w:tcPr>
          <w:p w14:paraId="1376279B" w14:textId="77777777" w:rsidR="008A05EF" w:rsidRPr="00052339" w:rsidRDefault="008A05EF" w:rsidP="008A05EF">
            <w:pPr>
              <w:spacing w:after="160"/>
              <w:rPr>
                <w:b w:val="0"/>
                <w:bCs/>
                <w:sz w:val="22"/>
              </w:rPr>
            </w:pPr>
          </w:p>
        </w:tc>
        <w:tc>
          <w:tcPr>
            <w:tcW w:w="1701" w:type="dxa"/>
            <w:vMerge/>
            <w:vAlign w:val="center"/>
          </w:tcPr>
          <w:p w14:paraId="36DA0F58" w14:textId="77777777" w:rsidR="008A05EF" w:rsidRPr="00052339" w:rsidRDefault="008A05EF" w:rsidP="008A05EF">
            <w:pPr>
              <w:spacing w:after="160"/>
              <w:rPr>
                <w:sz w:val="22"/>
              </w:rPr>
            </w:pPr>
          </w:p>
        </w:tc>
        <w:tc>
          <w:tcPr>
            <w:tcW w:w="2488" w:type="dxa"/>
            <w:vMerge w:val="restart"/>
            <w:vAlign w:val="center"/>
          </w:tcPr>
          <w:p w14:paraId="668B78FC" w14:textId="68B61656" w:rsidR="008A05EF" w:rsidRPr="00052339" w:rsidRDefault="00464A26" w:rsidP="008A05EF">
            <w:pPr>
              <w:spacing w:after="160"/>
              <w:rPr>
                <w:b w:val="0"/>
                <w:bCs/>
                <w:sz w:val="22"/>
              </w:rPr>
            </w:pPr>
            <w:r>
              <w:rPr>
                <w:b w:val="0"/>
                <w:bCs/>
                <w:sz w:val="22"/>
              </w:rPr>
              <w:t>6</w:t>
            </w:r>
            <w:r w:rsidR="00533E17">
              <w:rPr>
                <w:b w:val="0"/>
                <w:bCs/>
                <w:sz w:val="22"/>
              </w:rPr>
              <w:t xml:space="preserve">c) </w:t>
            </w:r>
            <w:r w:rsidR="008A05EF" w:rsidRPr="00052339">
              <w:rPr>
                <w:b w:val="0"/>
                <w:bCs/>
                <w:sz w:val="22"/>
              </w:rPr>
              <w:t xml:space="preserve">Is there evidence to show that the project is meeting a </w:t>
            </w:r>
            <w:r w:rsidR="004B68A9">
              <w:rPr>
                <w:b w:val="0"/>
                <w:bCs/>
                <w:sz w:val="22"/>
              </w:rPr>
              <w:t xml:space="preserve">wider </w:t>
            </w:r>
            <w:r w:rsidR="0061678D">
              <w:rPr>
                <w:b w:val="0"/>
                <w:bCs/>
                <w:sz w:val="22"/>
              </w:rPr>
              <w:t xml:space="preserve">strategic </w:t>
            </w:r>
            <w:r w:rsidR="008A05EF" w:rsidRPr="00052339">
              <w:rPr>
                <w:b w:val="0"/>
                <w:bCs/>
                <w:sz w:val="22"/>
              </w:rPr>
              <w:t xml:space="preserve">need </w:t>
            </w:r>
            <w:r w:rsidR="004C41EA" w:rsidRPr="00052339">
              <w:rPr>
                <w:b w:val="0"/>
                <w:bCs/>
                <w:sz w:val="22"/>
              </w:rPr>
              <w:t>or demand</w:t>
            </w:r>
            <w:r w:rsidR="006A53D2">
              <w:rPr>
                <w:b w:val="0"/>
                <w:bCs/>
                <w:sz w:val="22"/>
              </w:rPr>
              <w:t xml:space="preserve"> arising from the impact of development o</w:t>
            </w:r>
            <w:r w:rsidR="00232D14">
              <w:rPr>
                <w:b w:val="0"/>
                <w:bCs/>
                <w:sz w:val="22"/>
              </w:rPr>
              <w:t>n</w:t>
            </w:r>
            <w:r w:rsidR="006A53D2">
              <w:rPr>
                <w:b w:val="0"/>
                <w:bCs/>
                <w:sz w:val="22"/>
              </w:rPr>
              <w:t xml:space="preserve"> an area</w:t>
            </w:r>
            <w:r w:rsidR="008A05EF" w:rsidRPr="00052339">
              <w:rPr>
                <w:b w:val="0"/>
                <w:bCs/>
                <w:sz w:val="22"/>
              </w:rPr>
              <w:t>?</w:t>
            </w:r>
          </w:p>
        </w:tc>
        <w:tc>
          <w:tcPr>
            <w:tcW w:w="1623" w:type="dxa"/>
            <w:tcBorders>
              <w:top w:val="single" w:sz="4" w:space="0" w:color="000000"/>
              <w:left w:val="single" w:sz="4" w:space="0" w:color="000000"/>
              <w:bottom w:val="single" w:sz="4" w:space="0" w:color="000000"/>
              <w:right w:val="single" w:sz="4" w:space="0" w:color="000000"/>
            </w:tcBorders>
            <w:vAlign w:val="center"/>
          </w:tcPr>
          <w:p w14:paraId="0FAD4978" w14:textId="7756F219" w:rsidR="008A05EF" w:rsidRPr="00052339" w:rsidRDefault="008A05EF" w:rsidP="00BD0EF5">
            <w:pPr>
              <w:spacing w:after="160"/>
              <w:jc w:val="center"/>
              <w:rPr>
                <w:b w:val="0"/>
                <w:bCs/>
                <w:sz w:val="22"/>
              </w:rPr>
            </w:pPr>
            <w:r w:rsidRPr="00052339">
              <w:rPr>
                <w:b w:val="0"/>
                <w:sz w:val="22"/>
              </w:rPr>
              <w:t>Yes</w:t>
            </w:r>
          </w:p>
        </w:tc>
        <w:tc>
          <w:tcPr>
            <w:tcW w:w="847" w:type="dxa"/>
            <w:tcBorders>
              <w:top w:val="single" w:sz="4" w:space="0" w:color="000000"/>
              <w:left w:val="single" w:sz="4" w:space="0" w:color="000000"/>
              <w:bottom w:val="single" w:sz="4" w:space="0" w:color="000000"/>
              <w:right w:val="single" w:sz="4" w:space="0" w:color="000000"/>
            </w:tcBorders>
            <w:vAlign w:val="center"/>
          </w:tcPr>
          <w:p w14:paraId="05E845FB" w14:textId="4B1A8121" w:rsidR="008A05EF" w:rsidRPr="00052339" w:rsidRDefault="0020692D" w:rsidP="008A05EF">
            <w:pPr>
              <w:spacing w:after="160"/>
              <w:jc w:val="center"/>
              <w:rPr>
                <w:b w:val="0"/>
                <w:bCs/>
                <w:sz w:val="22"/>
              </w:rPr>
            </w:pPr>
            <w:r>
              <w:rPr>
                <w:b w:val="0"/>
                <w:sz w:val="22"/>
              </w:rPr>
              <w:t>1-</w:t>
            </w:r>
            <w:r w:rsidR="008A05EF" w:rsidRPr="00052339">
              <w:rPr>
                <w:b w:val="0"/>
                <w:sz w:val="22"/>
              </w:rPr>
              <w:t>5</w:t>
            </w:r>
          </w:p>
        </w:tc>
        <w:tc>
          <w:tcPr>
            <w:tcW w:w="6018" w:type="dxa"/>
            <w:vMerge w:val="restart"/>
            <w:tcBorders>
              <w:top w:val="nil"/>
              <w:left w:val="single" w:sz="4" w:space="0" w:color="000000"/>
              <w:bottom w:val="single" w:sz="4" w:space="0" w:color="000000"/>
              <w:right w:val="single" w:sz="4" w:space="0" w:color="000000"/>
            </w:tcBorders>
            <w:vAlign w:val="center"/>
          </w:tcPr>
          <w:p w14:paraId="749253C9" w14:textId="5C55E807" w:rsidR="008A05EF" w:rsidRDefault="00CF6300" w:rsidP="008A05EF">
            <w:pPr>
              <w:spacing w:after="160"/>
              <w:rPr>
                <w:b w:val="0"/>
                <w:bCs/>
                <w:sz w:val="22"/>
              </w:rPr>
            </w:pPr>
            <w:r w:rsidRPr="00052339">
              <w:rPr>
                <w:b w:val="0"/>
                <w:bCs/>
                <w:sz w:val="22"/>
              </w:rPr>
              <w:t xml:space="preserve">It should be demonstrated that the project is fulfilling a </w:t>
            </w:r>
            <w:r w:rsidR="001F2F0C">
              <w:rPr>
                <w:b w:val="0"/>
                <w:bCs/>
                <w:sz w:val="22"/>
              </w:rPr>
              <w:t xml:space="preserve">wider strategic </w:t>
            </w:r>
            <w:r w:rsidRPr="00052339">
              <w:rPr>
                <w:b w:val="0"/>
                <w:bCs/>
                <w:sz w:val="22"/>
              </w:rPr>
              <w:t xml:space="preserve">need or demand </w:t>
            </w:r>
            <w:r w:rsidR="00232D14">
              <w:rPr>
                <w:b w:val="0"/>
                <w:bCs/>
                <w:sz w:val="22"/>
              </w:rPr>
              <w:t>from the impact of development on an area</w:t>
            </w:r>
            <w:r w:rsidR="00923E4A">
              <w:rPr>
                <w:b w:val="0"/>
                <w:bCs/>
                <w:sz w:val="22"/>
              </w:rPr>
              <w:t>,</w:t>
            </w:r>
            <w:r w:rsidR="00232D14">
              <w:rPr>
                <w:b w:val="0"/>
                <w:bCs/>
                <w:sz w:val="22"/>
              </w:rPr>
              <w:t xml:space="preserve"> </w:t>
            </w:r>
            <w:r w:rsidRPr="00052339">
              <w:rPr>
                <w:b w:val="0"/>
                <w:bCs/>
                <w:sz w:val="22"/>
              </w:rPr>
              <w:t>and where possible that this is for the benefit of the wider community and not a select few, for example multi-use community centres</w:t>
            </w:r>
          </w:p>
          <w:p w14:paraId="11C7A8B9" w14:textId="77777777" w:rsidR="00B8054C" w:rsidRDefault="00B8054C" w:rsidP="008A05EF">
            <w:pPr>
              <w:spacing w:after="160"/>
              <w:rPr>
                <w:b w:val="0"/>
                <w:bCs/>
                <w:sz w:val="22"/>
              </w:rPr>
            </w:pPr>
            <w:r w:rsidRPr="00052339">
              <w:rPr>
                <w:b w:val="0"/>
                <w:bCs/>
                <w:sz w:val="22"/>
              </w:rPr>
              <w:t>Wider community benefits could include Safer Routes to Schools; pedestrian crossings; speed humps; public amenity space; better access; enhanced community facilities etc.</w:t>
            </w:r>
          </w:p>
          <w:p w14:paraId="1D3EF267" w14:textId="77777777" w:rsidR="000D33EB" w:rsidRDefault="000D33EB" w:rsidP="004E6AFD">
            <w:pPr>
              <w:rPr>
                <w:b w:val="0"/>
                <w:bCs/>
                <w:sz w:val="22"/>
              </w:rPr>
            </w:pPr>
          </w:p>
          <w:p w14:paraId="458C384E" w14:textId="64EAA39E" w:rsidR="000D33EB" w:rsidRDefault="000D33EB" w:rsidP="004E6AFD">
            <w:pPr>
              <w:rPr>
                <w:b w:val="0"/>
                <w:bCs/>
                <w:sz w:val="22"/>
              </w:rPr>
            </w:pPr>
            <w:r>
              <w:rPr>
                <w:b w:val="0"/>
                <w:bCs/>
                <w:sz w:val="22"/>
              </w:rPr>
              <w:lastRenderedPageBreak/>
              <w:t>Zero will be scored where there is no evidence provided.</w:t>
            </w:r>
          </w:p>
          <w:p w14:paraId="397E9E68" w14:textId="77777777" w:rsidR="000D33EB" w:rsidRDefault="000D33EB" w:rsidP="004E6AFD">
            <w:pPr>
              <w:rPr>
                <w:b w:val="0"/>
                <w:bCs/>
                <w:sz w:val="22"/>
              </w:rPr>
            </w:pPr>
          </w:p>
          <w:p w14:paraId="3AD1694D" w14:textId="0F3E8AD5" w:rsidR="004E6AFD" w:rsidRPr="00052339" w:rsidRDefault="004E6AFD" w:rsidP="00742929">
            <w:pPr>
              <w:rPr>
                <w:b w:val="0"/>
                <w:bCs/>
                <w:sz w:val="22"/>
              </w:rPr>
            </w:pPr>
            <w:r>
              <w:rPr>
                <w:b w:val="0"/>
                <w:bCs/>
                <w:sz w:val="22"/>
              </w:rPr>
              <w:t xml:space="preserve">Score 1-5 informed by officer judgement during the assessment of the submitted evidence. </w:t>
            </w:r>
          </w:p>
        </w:tc>
      </w:tr>
      <w:tr w:rsidR="008A05EF" w:rsidRPr="00052339" w14:paraId="4A8233E2" w14:textId="77777777" w:rsidTr="000E281C">
        <w:trPr>
          <w:trHeight w:val="520"/>
        </w:trPr>
        <w:tc>
          <w:tcPr>
            <w:tcW w:w="1271" w:type="dxa"/>
            <w:vMerge/>
            <w:vAlign w:val="center"/>
          </w:tcPr>
          <w:p w14:paraId="6ACD6F80" w14:textId="77777777" w:rsidR="008A05EF" w:rsidRPr="00052339" w:rsidRDefault="008A05EF" w:rsidP="008A05EF">
            <w:pPr>
              <w:spacing w:after="160"/>
              <w:rPr>
                <w:b w:val="0"/>
                <w:bCs/>
                <w:sz w:val="22"/>
              </w:rPr>
            </w:pPr>
          </w:p>
        </w:tc>
        <w:tc>
          <w:tcPr>
            <w:tcW w:w="1701" w:type="dxa"/>
            <w:vMerge/>
            <w:vAlign w:val="center"/>
          </w:tcPr>
          <w:p w14:paraId="663B6108" w14:textId="77777777" w:rsidR="008A05EF" w:rsidRPr="00052339" w:rsidRDefault="008A05EF" w:rsidP="008A05EF">
            <w:pPr>
              <w:spacing w:after="160"/>
              <w:rPr>
                <w:sz w:val="22"/>
              </w:rPr>
            </w:pPr>
          </w:p>
        </w:tc>
        <w:tc>
          <w:tcPr>
            <w:tcW w:w="2488" w:type="dxa"/>
            <w:vMerge/>
            <w:vAlign w:val="center"/>
          </w:tcPr>
          <w:p w14:paraId="0F066087" w14:textId="77777777" w:rsidR="008A05EF" w:rsidRPr="00052339" w:rsidRDefault="008A05EF" w:rsidP="008A05EF">
            <w:pPr>
              <w:spacing w:after="160"/>
              <w:rPr>
                <w:b w:val="0"/>
                <w:bCs/>
                <w:sz w:val="22"/>
              </w:rPr>
            </w:pPr>
          </w:p>
        </w:tc>
        <w:tc>
          <w:tcPr>
            <w:tcW w:w="1623" w:type="dxa"/>
            <w:tcBorders>
              <w:top w:val="single" w:sz="4" w:space="0" w:color="000000"/>
              <w:left w:val="single" w:sz="4" w:space="0" w:color="000000"/>
              <w:bottom w:val="single" w:sz="4" w:space="0" w:color="000000"/>
              <w:right w:val="single" w:sz="4" w:space="0" w:color="000000"/>
            </w:tcBorders>
            <w:vAlign w:val="center"/>
          </w:tcPr>
          <w:p w14:paraId="02B1CEBF" w14:textId="5D92917E" w:rsidR="008A05EF" w:rsidRPr="00052339" w:rsidRDefault="008A05EF" w:rsidP="00BD0EF5">
            <w:pPr>
              <w:spacing w:after="160"/>
              <w:jc w:val="center"/>
              <w:rPr>
                <w:b w:val="0"/>
                <w:bCs/>
                <w:sz w:val="22"/>
              </w:rPr>
            </w:pPr>
            <w:r w:rsidRPr="00052339">
              <w:rPr>
                <w:b w:val="0"/>
                <w:sz w:val="22"/>
              </w:rPr>
              <w:t>No</w:t>
            </w:r>
          </w:p>
        </w:tc>
        <w:tc>
          <w:tcPr>
            <w:tcW w:w="847" w:type="dxa"/>
            <w:tcBorders>
              <w:top w:val="single" w:sz="4" w:space="0" w:color="000000"/>
              <w:left w:val="single" w:sz="4" w:space="0" w:color="000000"/>
              <w:bottom w:val="single" w:sz="4" w:space="0" w:color="000000"/>
              <w:right w:val="single" w:sz="4" w:space="0" w:color="000000"/>
            </w:tcBorders>
            <w:vAlign w:val="center"/>
          </w:tcPr>
          <w:p w14:paraId="7A553599" w14:textId="2D8D6988" w:rsidR="008A05EF" w:rsidRPr="00052339" w:rsidRDefault="008A05EF" w:rsidP="008A05EF">
            <w:pPr>
              <w:spacing w:after="160"/>
              <w:jc w:val="center"/>
              <w:rPr>
                <w:b w:val="0"/>
                <w:bCs/>
                <w:sz w:val="22"/>
              </w:rPr>
            </w:pPr>
            <w:r w:rsidRPr="00052339">
              <w:rPr>
                <w:b w:val="0"/>
                <w:sz w:val="22"/>
              </w:rPr>
              <w:t>0</w:t>
            </w:r>
          </w:p>
        </w:tc>
        <w:tc>
          <w:tcPr>
            <w:tcW w:w="6018" w:type="dxa"/>
            <w:vMerge/>
            <w:tcBorders>
              <w:top w:val="single" w:sz="4" w:space="0" w:color="000000"/>
              <w:left w:val="single" w:sz="4" w:space="0" w:color="000000"/>
              <w:bottom w:val="single" w:sz="4" w:space="0" w:color="000000"/>
              <w:right w:val="single" w:sz="4" w:space="0" w:color="000000"/>
            </w:tcBorders>
            <w:vAlign w:val="center"/>
          </w:tcPr>
          <w:p w14:paraId="31F621FA" w14:textId="77777777" w:rsidR="008A05EF" w:rsidRPr="00052339" w:rsidRDefault="008A05EF" w:rsidP="008A05EF">
            <w:pPr>
              <w:spacing w:after="160"/>
              <w:rPr>
                <w:b w:val="0"/>
                <w:bCs/>
                <w:sz w:val="22"/>
              </w:rPr>
            </w:pPr>
          </w:p>
        </w:tc>
      </w:tr>
      <w:tr w:rsidR="008A05EF" w:rsidRPr="00052339" w14:paraId="35E4573D" w14:textId="77777777" w:rsidTr="000E281C">
        <w:trPr>
          <w:trHeight w:val="844"/>
        </w:trPr>
        <w:tc>
          <w:tcPr>
            <w:tcW w:w="1271" w:type="dxa"/>
            <w:vMerge/>
            <w:vAlign w:val="center"/>
          </w:tcPr>
          <w:p w14:paraId="3379306A" w14:textId="77777777" w:rsidR="008A05EF" w:rsidRPr="00052339" w:rsidRDefault="008A05EF" w:rsidP="008A05EF">
            <w:pPr>
              <w:spacing w:after="160"/>
              <w:rPr>
                <w:b w:val="0"/>
                <w:bCs/>
                <w:sz w:val="22"/>
              </w:rPr>
            </w:pPr>
          </w:p>
        </w:tc>
        <w:tc>
          <w:tcPr>
            <w:tcW w:w="1701" w:type="dxa"/>
            <w:vMerge/>
            <w:vAlign w:val="center"/>
          </w:tcPr>
          <w:p w14:paraId="4B432095" w14:textId="77777777" w:rsidR="008A05EF" w:rsidRPr="00052339" w:rsidRDefault="008A05EF" w:rsidP="008A05EF">
            <w:pPr>
              <w:spacing w:after="160"/>
              <w:rPr>
                <w:sz w:val="22"/>
              </w:rPr>
            </w:pPr>
          </w:p>
        </w:tc>
        <w:tc>
          <w:tcPr>
            <w:tcW w:w="2488" w:type="dxa"/>
            <w:vMerge w:val="restart"/>
            <w:vAlign w:val="center"/>
          </w:tcPr>
          <w:p w14:paraId="6945D84E" w14:textId="2C83E09F" w:rsidR="008A05EF" w:rsidRPr="00052339" w:rsidRDefault="00464A26" w:rsidP="008A05EF">
            <w:pPr>
              <w:spacing w:after="160"/>
              <w:rPr>
                <w:b w:val="0"/>
                <w:bCs/>
                <w:sz w:val="22"/>
              </w:rPr>
            </w:pPr>
            <w:r>
              <w:rPr>
                <w:b w:val="0"/>
                <w:bCs/>
                <w:sz w:val="22"/>
              </w:rPr>
              <w:t>6</w:t>
            </w:r>
            <w:r w:rsidR="00F81472">
              <w:rPr>
                <w:b w:val="0"/>
                <w:bCs/>
                <w:sz w:val="22"/>
              </w:rPr>
              <w:t xml:space="preserve">d) </w:t>
            </w:r>
            <w:r w:rsidR="008A05EF" w:rsidRPr="00052339">
              <w:rPr>
                <w:b w:val="0"/>
                <w:bCs/>
                <w:sz w:val="22"/>
              </w:rPr>
              <w:t xml:space="preserve">Does the project improve outcomes and contribute to social value in health, </w:t>
            </w:r>
            <w:r w:rsidR="00BB35CA" w:rsidRPr="00052339">
              <w:rPr>
                <w:b w:val="0"/>
                <w:bCs/>
                <w:sz w:val="22"/>
              </w:rPr>
              <w:t>employment,</w:t>
            </w:r>
            <w:r w:rsidR="008A05EF" w:rsidRPr="00052339">
              <w:rPr>
                <w:b w:val="0"/>
                <w:bCs/>
                <w:sz w:val="22"/>
              </w:rPr>
              <w:t xml:space="preserve"> and/or tackle inequalities?</w:t>
            </w:r>
          </w:p>
        </w:tc>
        <w:tc>
          <w:tcPr>
            <w:tcW w:w="1623" w:type="dxa"/>
            <w:tcBorders>
              <w:top w:val="single" w:sz="4" w:space="0" w:color="000000"/>
              <w:left w:val="single" w:sz="4" w:space="0" w:color="000000"/>
              <w:bottom w:val="single" w:sz="4" w:space="0" w:color="000000"/>
              <w:right w:val="single" w:sz="4" w:space="0" w:color="000000"/>
            </w:tcBorders>
            <w:vAlign w:val="center"/>
          </w:tcPr>
          <w:p w14:paraId="378822EB" w14:textId="5AE4804A" w:rsidR="008A05EF" w:rsidRPr="00052339" w:rsidRDefault="008A05EF" w:rsidP="00BD0EF5">
            <w:pPr>
              <w:spacing w:after="160"/>
              <w:jc w:val="center"/>
              <w:rPr>
                <w:b w:val="0"/>
                <w:bCs/>
                <w:sz w:val="22"/>
              </w:rPr>
            </w:pPr>
            <w:r w:rsidRPr="00052339">
              <w:rPr>
                <w:b w:val="0"/>
                <w:sz w:val="22"/>
              </w:rPr>
              <w:t>Yes</w:t>
            </w:r>
          </w:p>
        </w:tc>
        <w:tc>
          <w:tcPr>
            <w:tcW w:w="847" w:type="dxa"/>
            <w:tcBorders>
              <w:top w:val="single" w:sz="4" w:space="0" w:color="000000"/>
              <w:left w:val="single" w:sz="4" w:space="0" w:color="000000"/>
              <w:bottom w:val="single" w:sz="4" w:space="0" w:color="000000"/>
              <w:right w:val="single" w:sz="4" w:space="0" w:color="000000"/>
            </w:tcBorders>
            <w:vAlign w:val="center"/>
          </w:tcPr>
          <w:p w14:paraId="7CB07180" w14:textId="75E682F4" w:rsidR="008A05EF" w:rsidRPr="00052339" w:rsidRDefault="00653A6B" w:rsidP="008A05EF">
            <w:pPr>
              <w:spacing w:after="160"/>
              <w:jc w:val="center"/>
              <w:rPr>
                <w:b w:val="0"/>
                <w:bCs/>
                <w:sz w:val="22"/>
              </w:rPr>
            </w:pPr>
            <w:r>
              <w:rPr>
                <w:b w:val="0"/>
                <w:sz w:val="22"/>
              </w:rPr>
              <w:t>1-</w:t>
            </w:r>
            <w:r w:rsidR="008A05EF" w:rsidRPr="00052339">
              <w:rPr>
                <w:b w:val="0"/>
                <w:sz w:val="22"/>
              </w:rPr>
              <w:t>5</w:t>
            </w:r>
          </w:p>
        </w:tc>
        <w:tc>
          <w:tcPr>
            <w:tcW w:w="6018" w:type="dxa"/>
            <w:vMerge w:val="restart"/>
            <w:tcBorders>
              <w:top w:val="single" w:sz="4" w:space="0" w:color="000000"/>
              <w:left w:val="single" w:sz="4" w:space="0" w:color="000000"/>
              <w:bottom w:val="single" w:sz="4" w:space="0" w:color="000000"/>
              <w:right w:val="single" w:sz="4" w:space="0" w:color="000000"/>
            </w:tcBorders>
            <w:vAlign w:val="center"/>
          </w:tcPr>
          <w:p w14:paraId="17FF3D6E" w14:textId="023972D0" w:rsidR="008A05EF" w:rsidRPr="00052339" w:rsidRDefault="00CF6300" w:rsidP="008A05EF">
            <w:pPr>
              <w:spacing w:after="160"/>
              <w:rPr>
                <w:b w:val="0"/>
                <w:bCs/>
                <w:sz w:val="22"/>
              </w:rPr>
            </w:pPr>
            <w:r w:rsidRPr="00052339">
              <w:rPr>
                <w:b w:val="0"/>
                <w:bCs/>
                <w:sz w:val="22"/>
              </w:rPr>
              <w:t xml:space="preserve">Does the proposal help to tackle discrimination or disadvantage, advance equality of opportunity or foster good relations between different protected groups? (i.e. </w:t>
            </w:r>
            <w:proofErr w:type="gramStart"/>
            <w:r w:rsidRPr="00052339">
              <w:rPr>
                <w:b w:val="0"/>
                <w:bCs/>
                <w:sz w:val="22"/>
              </w:rPr>
              <w:t>on the basis of</w:t>
            </w:r>
            <w:proofErr w:type="gramEnd"/>
            <w:r w:rsidRPr="00052339">
              <w:rPr>
                <w:b w:val="0"/>
                <w:bCs/>
                <w:sz w:val="22"/>
              </w:rPr>
              <w:t xml:space="preserve"> age, disability, gender reassignment, pregnancy &amp; maternity, race, religion or belief, </w:t>
            </w:r>
            <w:r w:rsidR="00577F47" w:rsidRPr="00052339">
              <w:rPr>
                <w:b w:val="0"/>
                <w:bCs/>
                <w:sz w:val="22"/>
              </w:rPr>
              <w:t>sex,</w:t>
            </w:r>
            <w:r w:rsidRPr="00052339">
              <w:rPr>
                <w:b w:val="0"/>
                <w:bCs/>
                <w:sz w:val="22"/>
              </w:rPr>
              <w:t xml:space="preserve"> or sexual orientation)</w:t>
            </w:r>
          </w:p>
        </w:tc>
      </w:tr>
      <w:tr w:rsidR="008A05EF" w:rsidRPr="00052339" w14:paraId="2FCEC67A" w14:textId="77777777" w:rsidTr="000E281C">
        <w:trPr>
          <w:trHeight w:val="267"/>
        </w:trPr>
        <w:tc>
          <w:tcPr>
            <w:tcW w:w="1271" w:type="dxa"/>
            <w:vMerge/>
            <w:vAlign w:val="center"/>
          </w:tcPr>
          <w:p w14:paraId="1F1DEE0F" w14:textId="77777777" w:rsidR="008A05EF" w:rsidRPr="00052339" w:rsidRDefault="008A05EF" w:rsidP="008A05EF">
            <w:pPr>
              <w:spacing w:after="160"/>
              <w:rPr>
                <w:b w:val="0"/>
                <w:bCs/>
                <w:sz w:val="22"/>
              </w:rPr>
            </w:pPr>
          </w:p>
        </w:tc>
        <w:tc>
          <w:tcPr>
            <w:tcW w:w="1701" w:type="dxa"/>
            <w:vMerge/>
            <w:vAlign w:val="center"/>
          </w:tcPr>
          <w:p w14:paraId="5A4280E7" w14:textId="77777777" w:rsidR="008A05EF" w:rsidRPr="00052339" w:rsidRDefault="008A05EF" w:rsidP="008A05EF">
            <w:pPr>
              <w:spacing w:after="160"/>
              <w:rPr>
                <w:sz w:val="22"/>
              </w:rPr>
            </w:pPr>
          </w:p>
        </w:tc>
        <w:tc>
          <w:tcPr>
            <w:tcW w:w="2488" w:type="dxa"/>
            <w:vMerge/>
            <w:vAlign w:val="center"/>
          </w:tcPr>
          <w:p w14:paraId="4457F463" w14:textId="77777777" w:rsidR="008A05EF" w:rsidRPr="00052339" w:rsidRDefault="008A05EF" w:rsidP="008A05EF">
            <w:pPr>
              <w:spacing w:after="160"/>
              <w:rPr>
                <w:b w:val="0"/>
                <w:bCs/>
                <w:sz w:val="22"/>
              </w:rPr>
            </w:pPr>
          </w:p>
        </w:tc>
        <w:tc>
          <w:tcPr>
            <w:tcW w:w="1623" w:type="dxa"/>
            <w:tcBorders>
              <w:top w:val="single" w:sz="4" w:space="0" w:color="000000"/>
              <w:left w:val="single" w:sz="4" w:space="0" w:color="000000"/>
              <w:bottom w:val="single" w:sz="4" w:space="0" w:color="000000"/>
              <w:right w:val="single" w:sz="4" w:space="0" w:color="000000"/>
            </w:tcBorders>
            <w:vAlign w:val="center"/>
          </w:tcPr>
          <w:p w14:paraId="7D4744F7" w14:textId="0B1A77D8" w:rsidR="008A05EF" w:rsidRPr="00052339" w:rsidRDefault="008A05EF" w:rsidP="00BD0EF5">
            <w:pPr>
              <w:spacing w:after="160"/>
              <w:jc w:val="center"/>
              <w:rPr>
                <w:b w:val="0"/>
                <w:bCs/>
                <w:sz w:val="22"/>
              </w:rPr>
            </w:pPr>
            <w:r w:rsidRPr="00052339">
              <w:rPr>
                <w:b w:val="0"/>
                <w:sz w:val="22"/>
              </w:rPr>
              <w:t>No</w:t>
            </w:r>
          </w:p>
        </w:tc>
        <w:tc>
          <w:tcPr>
            <w:tcW w:w="847" w:type="dxa"/>
            <w:tcBorders>
              <w:top w:val="single" w:sz="4" w:space="0" w:color="000000"/>
              <w:left w:val="single" w:sz="4" w:space="0" w:color="000000"/>
              <w:bottom w:val="single" w:sz="4" w:space="0" w:color="000000"/>
              <w:right w:val="single" w:sz="4" w:space="0" w:color="000000"/>
            </w:tcBorders>
            <w:vAlign w:val="center"/>
          </w:tcPr>
          <w:p w14:paraId="322DB11E" w14:textId="63ED7FC9" w:rsidR="008A05EF" w:rsidRPr="00052339" w:rsidRDefault="008A05EF" w:rsidP="008A05EF">
            <w:pPr>
              <w:spacing w:after="160"/>
              <w:jc w:val="center"/>
              <w:rPr>
                <w:b w:val="0"/>
                <w:bCs/>
                <w:sz w:val="22"/>
              </w:rPr>
            </w:pPr>
            <w:r w:rsidRPr="00052339">
              <w:rPr>
                <w:b w:val="0"/>
                <w:sz w:val="22"/>
              </w:rPr>
              <w:t>0</w:t>
            </w:r>
          </w:p>
        </w:tc>
        <w:tc>
          <w:tcPr>
            <w:tcW w:w="6018" w:type="dxa"/>
            <w:vMerge/>
            <w:tcBorders>
              <w:top w:val="single" w:sz="4" w:space="0" w:color="000000"/>
              <w:left w:val="single" w:sz="4" w:space="0" w:color="000000"/>
              <w:bottom w:val="single" w:sz="4" w:space="0" w:color="000000"/>
              <w:right w:val="single" w:sz="4" w:space="0" w:color="000000"/>
            </w:tcBorders>
            <w:vAlign w:val="center"/>
          </w:tcPr>
          <w:p w14:paraId="1DF08944" w14:textId="77777777" w:rsidR="008A05EF" w:rsidRPr="00052339" w:rsidRDefault="008A05EF" w:rsidP="008A05EF">
            <w:pPr>
              <w:spacing w:after="160"/>
              <w:rPr>
                <w:b w:val="0"/>
                <w:bCs/>
                <w:sz w:val="22"/>
              </w:rPr>
            </w:pPr>
          </w:p>
        </w:tc>
      </w:tr>
      <w:tr w:rsidR="00BD0EF5" w:rsidRPr="00052339" w14:paraId="726C2C41" w14:textId="77777777" w:rsidTr="00BD0EF5">
        <w:trPr>
          <w:trHeight w:val="618"/>
        </w:trPr>
        <w:tc>
          <w:tcPr>
            <w:tcW w:w="1271" w:type="dxa"/>
            <w:vMerge/>
            <w:vAlign w:val="center"/>
          </w:tcPr>
          <w:p w14:paraId="13F3946E" w14:textId="77777777" w:rsidR="00BD0EF5" w:rsidRPr="00052339" w:rsidRDefault="00BD0EF5" w:rsidP="00F90E0A">
            <w:pPr>
              <w:rPr>
                <w:b w:val="0"/>
                <w:bCs/>
                <w:sz w:val="22"/>
              </w:rPr>
            </w:pPr>
          </w:p>
        </w:tc>
        <w:tc>
          <w:tcPr>
            <w:tcW w:w="1701" w:type="dxa"/>
            <w:vMerge/>
            <w:vAlign w:val="center"/>
          </w:tcPr>
          <w:p w14:paraId="02920E91" w14:textId="77777777" w:rsidR="00BD0EF5" w:rsidRPr="00052339" w:rsidRDefault="00BD0EF5" w:rsidP="00F90E0A">
            <w:pPr>
              <w:rPr>
                <w:sz w:val="22"/>
              </w:rPr>
            </w:pPr>
          </w:p>
        </w:tc>
        <w:tc>
          <w:tcPr>
            <w:tcW w:w="2488" w:type="dxa"/>
            <w:vMerge w:val="restart"/>
            <w:vAlign w:val="center"/>
          </w:tcPr>
          <w:p w14:paraId="3845728B" w14:textId="5A4D0582" w:rsidR="00BD0EF5" w:rsidRPr="00052339" w:rsidRDefault="00464A26" w:rsidP="00F90E0A">
            <w:pPr>
              <w:rPr>
                <w:b w:val="0"/>
                <w:bCs/>
                <w:sz w:val="22"/>
              </w:rPr>
            </w:pPr>
            <w:r>
              <w:rPr>
                <w:b w:val="0"/>
                <w:bCs/>
                <w:color w:val="000000" w:themeColor="text1"/>
                <w:sz w:val="22"/>
              </w:rPr>
              <w:t>6e</w:t>
            </w:r>
            <w:r w:rsidR="00F81472">
              <w:rPr>
                <w:b w:val="0"/>
                <w:bCs/>
                <w:color w:val="000000" w:themeColor="text1"/>
                <w:sz w:val="22"/>
              </w:rPr>
              <w:t xml:space="preserve">) </w:t>
            </w:r>
            <w:r w:rsidR="00BD0EF5" w:rsidRPr="00052339">
              <w:rPr>
                <w:b w:val="0"/>
                <w:bCs/>
                <w:color w:val="000000" w:themeColor="text1"/>
                <w:sz w:val="22"/>
              </w:rPr>
              <w:t>Does the project deliver positive environmental and sustainability outcomes? Will it support meeting the partner authorities Climate Change targets?</w:t>
            </w:r>
          </w:p>
        </w:tc>
        <w:tc>
          <w:tcPr>
            <w:tcW w:w="1623" w:type="dxa"/>
            <w:tcBorders>
              <w:top w:val="single" w:sz="4" w:space="0" w:color="000000"/>
              <w:left w:val="single" w:sz="4" w:space="0" w:color="000000"/>
              <w:right w:val="single" w:sz="4" w:space="0" w:color="000000"/>
            </w:tcBorders>
            <w:vAlign w:val="center"/>
          </w:tcPr>
          <w:p w14:paraId="5B481C3B" w14:textId="11744E99" w:rsidR="00BD0EF5" w:rsidRPr="00052339" w:rsidRDefault="00BD0EF5" w:rsidP="00BD0EF5">
            <w:pPr>
              <w:jc w:val="center"/>
              <w:rPr>
                <w:b w:val="0"/>
                <w:bCs/>
                <w:sz w:val="22"/>
              </w:rPr>
            </w:pPr>
            <w:r w:rsidRPr="00052339">
              <w:rPr>
                <w:b w:val="0"/>
                <w:bCs/>
                <w:color w:val="000000" w:themeColor="text1"/>
                <w:sz w:val="22"/>
              </w:rPr>
              <w:t>Yes</w:t>
            </w:r>
          </w:p>
        </w:tc>
        <w:tc>
          <w:tcPr>
            <w:tcW w:w="847" w:type="dxa"/>
            <w:tcBorders>
              <w:top w:val="single" w:sz="4" w:space="0" w:color="000000"/>
              <w:left w:val="single" w:sz="4" w:space="0" w:color="000000"/>
              <w:right w:val="single" w:sz="4" w:space="0" w:color="000000"/>
            </w:tcBorders>
            <w:vAlign w:val="center"/>
          </w:tcPr>
          <w:p w14:paraId="786FFD30" w14:textId="56278CB9" w:rsidR="00BD0EF5" w:rsidRPr="00052339" w:rsidRDefault="00BD0EF5" w:rsidP="00F90E0A">
            <w:pPr>
              <w:jc w:val="center"/>
              <w:rPr>
                <w:b w:val="0"/>
                <w:bCs/>
                <w:sz w:val="22"/>
              </w:rPr>
            </w:pPr>
            <w:r>
              <w:rPr>
                <w:b w:val="0"/>
                <w:bCs/>
                <w:color w:val="000000" w:themeColor="text1"/>
                <w:sz w:val="22"/>
              </w:rPr>
              <w:t>1-9</w:t>
            </w:r>
          </w:p>
        </w:tc>
        <w:tc>
          <w:tcPr>
            <w:tcW w:w="6018" w:type="dxa"/>
            <w:vMerge w:val="restart"/>
            <w:tcBorders>
              <w:top w:val="single" w:sz="4" w:space="0" w:color="000000"/>
              <w:left w:val="single" w:sz="4" w:space="0" w:color="000000"/>
              <w:right w:val="single" w:sz="4" w:space="0" w:color="000000"/>
            </w:tcBorders>
            <w:vAlign w:val="center"/>
          </w:tcPr>
          <w:p w14:paraId="7B512101" w14:textId="40C797E4" w:rsidR="00BD0EF5" w:rsidRPr="00052339" w:rsidRDefault="00BD0EF5" w:rsidP="00F90E0A">
            <w:pPr>
              <w:rPr>
                <w:b w:val="0"/>
                <w:bCs/>
                <w:sz w:val="22"/>
              </w:rPr>
            </w:pPr>
            <w:r>
              <w:rPr>
                <w:b w:val="0"/>
                <w:bCs/>
                <w:sz w:val="22"/>
              </w:rPr>
              <w:t>Score dependent on scale of the potential positive environmental and sustainable outcomes the project will deliver</w:t>
            </w:r>
          </w:p>
        </w:tc>
      </w:tr>
      <w:tr w:rsidR="008A05EF" w:rsidRPr="00052339" w14:paraId="6E054FDD" w14:textId="77777777" w:rsidTr="000E281C">
        <w:trPr>
          <w:trHeight w:val="590"/>
        </w:trPr>
        <w:tc>
          <w:tcPr>
            <w:tcW w:w="1271" w:type="dxa"/>
            <w:vMerge/>
          </w:tcPr>
          <w:p w14:paraId="4976C24E" w14:textId="77777777" w:rsidR="008A05EF" w:rsidRPr="00052339" w:rsidRDefault="008A05EF" w:rsidP="00F90E0A">
            <w:pPr>
              <w:rPr>
                <w:b w:val="0"/>
                <w:bCs/>
                <w:sz w:val="22"/>
              </w:rPr>
            </w:pPr>
          </w:p>
        </w:tc>
        <w:tc>
          <w:tcPr>
            <w:tcW w:w="1701" w:type="dxa"/>
            <w:vMerge/>
          </w:tcPr>
          <w:p w14:paraId="6C0916C1" w14:textId="77777777" w:rsidR="008A05EF" w:rsidRPr="00052339" w:rsidRDefault="008A05EF" w:rsidP="00F90E0A">
            <w:pPr>
              <w:rPr>
                <w:sz w:val="22"/>
              </w:rPr>
            </w:pPr>
          </w:p>
        </w:tc>
        <w:tc>
          <w:tcPr>
            <w:tcW w:w="2488" w:type="dxa"/>
            <w:vMerge/>
          </w:tcPr>
          <w:p w14:paraId="33BAE3F3" w14:textId="77777777" w:rsidR="008A05EF" w:rsidRPr="00052339" w:rsidRDefault="008A05EF" w:rsidP="00F90E0A">
            <w:pPr>
              <w:rPr>
                <w:b w:val="0"/>
                <w:bCs/>
                <w:color w:val="000000" w:themeColor="text1"/>
                <w:sz w:val="22"/>
              </w:rPr>
            </w:pPr>
          </w:p>
        </w:tc>
        <w:tc>
          <w:tcPr>
            <w:tcW w:w="1623" w:type="dxa"/>
            <w:tcBorders>
              <w:top w:val="single" w:sz="4" w:space="0" w:color="000000"/>
              <w:left w:val="single" w:sz="4" w:space="0" w:color="000000"/>
              <w:bottom w:val="single" w:sz="4" w:space="0" w:color="000000"/>
              <w:right w:val="single" w:sz="4" w:space="0" w:color="000000"/>
            </w:tcBorders>
            <w:vAlign w:val="center"/>
          </w:tcPr>
          <w:p w14:paraId="23C7A23E" w14:textId="038EBA7B" w:rsidR="008A05EF" w:rsidRPr="00052339" w:rsidRDefault="008A05EF" w:rsidP="00BD0EF5">
            <w:pPr>
              <w:jc w:val="center"/>
              <w:rPr>
                <w:b w:val="0"/>
                <w:bCs/>
                <w:sz w:val="22"/>
              </w:rPr>
            </w:pPr>
            <w:r w:rsidRPr="00052339">
              <w:rPr>
                <w:b w:val="0"/>
                <w:bCs/>
                <w:color w:val="000000" w:themeColor="text1"/>
                <w:sz w:val="22"/>
              </w:rPr>
              <w:t>No</w:t>
            </w:r>
          </w:p>
        </w:tc>
        <w:tc>
          <w:tcPr>
            <w:tcW w:w="847" w:type="dxa"/>
            <w:tcBorders>
              <w:top w:val="single" w:sz="4" w:space="0" w:color="000000"/>
              <w:left w:val="single" w:sz="4" w:space="0" w:color="000000"/>
              <w:bottom w:val="single" w:sz="4" w:space="0" w:color="000000"/>
              <w:right w:val="single" w:sz="4" w:space="0" w:color="000000"/>
            </w:tcBorders>
            <w:vAlign w:val="center"/>
          </w:tcPr>
          <w:p w14:paraId="3CA7EA82" w14:textId="1DB419BE" w:rsidR="008A05EF" w:rsidRPr="00052339" w:rsidRDefault="008A05EF" w:rsidP="00F90E0A">
            <w:pPr>
              <w:jc w:val="center"/>
              <w:rPr>
                <w:b w:val="0"/>
                <w:bCs/>
                <w:sz w:val="22"/>
              </w:rPr>
            </w:pPr>
            <w:r w:rsidRPr="00052339">
              <w:rPr>
                <w:b w:val="0"/>
                <w:bCs/>
                <w:color w:val="000000" w:themeColor="text1"/>
                <w:sz w:val="22"/>
              </w:rPr>
              <w:t>0</w:t>
            </w:r>
          </w:p>
        </w:tc>
        <w:tc>
          <w:tcPr>
            <w:tcW w:w="6018" w:type="dxa"/>
            <w:vMerge/>
          </w:tcPr>
          <w:p w14:paraId="10DC49BB" w14:textId="77777777" w:rsidR="008A05EF" w:rsidRPr="00052339" w:rsidRDefault="008A05EF" w:rsidP="00F90E0A">
            <w:pPr>
              <w:rPr>
                <w:b w:val="0"/>
                <w:bCs/>
                <w:sz w:val="22"/>
              </w:rPr>
            </w:pPr>
          </w:p>
        </w:tc>
      </w:tr>
      <w:tr w:rsidR="00643DC4" w:rsidRPr="00052339" w14:paraId="57E1D84C" w14:textId="77777777" w:rsidTr="000E281C">
        <w:tc>
          <w:tcPr>
            <w:tcW w:w="1271" w:type="dxa"/>
            <w:vMerge w:val="restart"/>
            <w:vAlign w:val="center"/>
          </w:tcPr>
          <w:p w14:paraId="02652CF6" w14:textId="3DCF08A0" w:rsidR="00643DC4" w:rsidRPr="00052339" w:rsidRDefault="00387E48" w:rsidP="00A5054F">
            <w:pPr>
              <w:jc w:val="center"/>
              <w:rPr>
                <w:sz w:val="22"/>
              </w:rPr>
            </w:pPr>
            <w:r>
              <w:rPr>
                <w:sz w:val="22"/>
              </w:rPr>
              <w:t>7</w:t>
            </w:r>
          </w:p>
        </w:tc>
        <w:tc>
          <w:tcPr>
            <w:tcW w:w="1701" w:type="dxa"/>
            <w:vMerge w:val="restart"/>
            <w:vAlign w:val="center"/>
          </w:tcPr>
          <w:p w14:paraId="7E7A99A7" w14:textId="67BAAC70" w:rsidR="00643DC4" w:rsidRPr="00052339" w:rsidRDefault="00643DC4" w:rsidP="00A5054F">
            <w:pPr>
              <w:rPr>
                <w:sz w:val="22"/>
              </w:rPr>
            </w:pPr>
            <w:r w:rsidRPr="00052339">
              <w:rPr>
                <w:sz w:val="22"/>
              </w:rPr>
              <w:t>Wider Community Benefits and Implications 2</w:t>
            </w:r>
          </w:p>
        </w:tc>
        <w:tc>
          <w:tcPr>
            <w:tcW w:w="2488" w:type="dxa"/>
            <w:vMerge w:val="restart"/>
            <w:vAlign w:val="center"/>
          </w:tcPr>
          <w:p w14:paraId="40659607" w14:textId="47A7B2A7" w:rsidR="00643DC4" w:rsidRPr="00052339" w:rsidRDefault="00643DC4" w:rsidP="00A5054F">
            <w:pPr>
              <w:rPr>
                <w:b w:val="0"/>
                <w:bCs/>
                <w:sz w:val="22"/>
              </w:rPr>
            </w:pPr>
            <w:r w:rsidRPr="00052339">
              <w:rPr>
                <w:b w:val="0"/>
                <w:bCs/>
                <w:sz w:val="22"/>
              </w:rPr>
              <w:t>Does the infrastructure require the entering into of a Community Use agreement to allow the use by the wider community of the proposed infrastructure or the additional to it?</w:t>
            </w:r>
          </w:p>
        </w:tc>
        <w:tc>
          <w:tcPr>
            <w:tcW w:w="1623" w:type="dxa"/>
            <w:vAlign w:val="center"/>
          </w:tcPr>
          <w:p w14:paraId="14396CC7" w14:textId="20E32C98" w:rsidR="00643DC4" w:rsidRPr="00052339" w:rsidRDefault="00643DC4" w:rsidP="00BD0EF5">
            <w:pPr>
              <w:jc w:val="center"/>
              <w:rPr>
                <w:b w:val="0"/>
                <w:bCs/>
                <w:sz w:val="22"/>
              </w:rPr>
            </w:pPr>
            <w:r w:rsidRPr="00052339">
              <w:rPr>
                <w:b w:val="0"/>
                <w:bCs/>
                <w:sz w:val="22"/>
              </w:rPr>
              <w:t>No</w:t>
            </w:r>
          </w:p>
        </w:tc>
        <w:tc>
          <w:tcPr>
            <w:tcW w:w="847" w:type="dxa"/>
            <w:vAlign w:val="center"/>
          </w:tcPr>
          <w:p w14:paraId="7A0EC6C9" w14:textId="01FCFAD7" w:rsidR="00643DC4" w:rsidRPr="00052339" w:rsidDel="00204716" w:rsidRDefault="00643DC4" w:rsidP="00576D7C">
            <w:pPr>
              <w:jc w:val="center"/>
              <w:rPr>
                <w:b w:val="0"/>
                <w:bCs/>
                <w:sz w:val="22"/>
              </w:rPr>
            </w:pPr>
            <w:r w:rsidRPr="00052339">
              <w:rPr>
                <w:b w:val="0"/>
                <w:bCs/>
                <w:sz w:val="22"/>
              </w:rPr>
              <w:t>1</w:t>
            </w:r>
          </w:p>
        </w:tc>
        <w:tc>
          <w:tcPr>
            <w:tcW w:w="6018" w:type="dxa"/>
            <w:vAlign w:val="center"/>
          </w:tcPr>
          <w:p w14:paraId="23ED0B93" w14:textId="3968378A" w:rsidR="00643DC4" w:rsidRPr="00052339" w:rsidRDefault="00643DC4" w:rsidP="00A5054F">
            <w:pPr>
              <w:rPr>
                <w:b w:val="0"/>
                <w:bCs/>
                <w:sz w:val="22"/>
              </w:rPr>
            </w:pPr>
            <w:r w:rsidRPr="00052339">
              <w:rPr>
                <w:b w:val="0"/>
                <w:bCs/>
                <w:sz w:val="22"/>
              </w:rPr>
              <w:t>Available and accessible to all without restriction</w:t>
            </w:r>
          </w:p>
        </w:tc>
      </w:tr>
      <w:tr w:rsidR="00643DC4" w:rsidRPr="00052339" w14:paraId="5427ED5C" w14:textId="77777777" w:rsidTr="000E281C">
        <w:tc>
          <w:tcPr>
            <w:tcW w:w="1271" w:type="dxa"/>
            <w:vMerge/>
          </w:tcPr>
          <w:p w14:paraId="7D2A5C8A" w14:textId="77777777" w:rsidR="00643DC4" w:rsidRPr="00052339" w:rsidRDefault="00643DC4" w:rsidP="008A05EF">
            <w:pPr>
              <w:spacing w:after="160"/>
              <w:rPr>
                <w:b w:val="0"/>
                <w:bCs/>
                <w:sz w:val="22"/>
              </w:rPr>
            </w:pPr>
          </w:p>
        </w:tc>
        <w:tc>
          <w:tcPr>
            <w:tcW w:w="1701" w:type="dxa"/>
            <w:vMerge/>
            <w:vAlign w:val="center"/>
          </w:tcPr>
          <w:p w14:paraId="5D2D17A3" w14:textId="77777777" w:rsidR="00643DC4" w:rsidRPr="00052339" w:rsidRDefault="00643DC4" w:rsidP="008A05EF">
            <w:pPr>
              <w:spacing w:after="160"/>
              <w:rPr>
                <w:b w:val="0"/>
                <w:bCs/>
                <w:sz w:val="22"/>
              </w:rPr>
            </w:pPr>
          </w:p>
        </w:tc>
        <w:tc>
          <w:tcPr>
            <w:tcW w:w="2488" w:type="dxa"/>
            <w:vMerge/>
            <w:vAlign w:val="center"/>
          </w:tcPr>
          <w:p w14:paraId="25F0ABA6" w14:textId="77777777" w:rsidR="00643DC4" w:rsidRPr="00052339" w:rsidRDefault="00643DC4" w:rsidP="008A05EF">
            <w:pPr>
              <w:spacing w:after="160"/>
              <w:rPr>
                <w:b w:val="0"/>
                <w:bCs/>
                <w:sz w:val="22"/>
              </w:rPr>
            </w:pPr>
          </w:p>
        </w:tc>
        <w:tc>
          <w:tcPr>
            <w:tcW w:w="1623" w:type="dxa"/>
            <w:vAlign w:val="center"/>
          </w:tcPr>
          <w:p w14:paraId="1CF5B435" w14:textId="571AB577" w:rsidR="00643DC4" w:rsidRPr="00052339" w:rsidRDefault="00643DC4" w:rsidP="00BD0EF5">
            <w:pPr>
              <w:spacing w:after="160"/>
              <w:jc w:val="center"/>
              <w:rPr>
                <w:b w:val="0"/>
                <w:bCs/>
                <w:sz w:val="22"/>
              </w:rPr>
            </w:pPr>
            <w:r w:rsidRPr="00052339">
              <w:rPr>
                <w:b w:val="0"/>
                <w:bCs/>
                <w:sz w:val="22"/>
              </w:rPr>
              <w:t>Y</w:t>
            </w:r>
            <w:r w:rsidR="00BD0EF5">
              <w:rPr>
                <w:b w:val="0"/>
                <w:bCs/>
                <w:sz w:val="22"/>
              </w:rPr>
              <w:t>es</w:t>
            </w:r>
          </w:p>
        </w:tc>
        <w:tc>
          <w:tcPr>
            <w:tcW w:w="847" w:type="dxa"/>
            <w:vAlign w:val="center"/>
          </w:tcPr>
          <w:p w14:paraId="190F11E0" w14:textId="510144ED" w:rsidR="00643DC4" w:rsidRPr="00052339" w:rsidDel="00204716" w:rsidRDefault="00643DC4" w:rsidP="00576D7C">
            <w:pPr>
              <w:spacing w:after="160"/>
              <w:jc w:val="center"/>
              <w:rPr>
                <w:b w:val="0"/>
                <w:bCs/>
                <w:sz w:val="22"/>
              </w:rPr>
            </w:pPr>
            <w:r w:rsidRPr="00052339">
              <w:rPr>
                <w:b w:val="0"/>
                <w:bCs/>
                <w:sz w:val="22"/>
              </w:rPr>
              <w:t>0</w:t>
            </w:r>
          </w:p>
        </w:tc>
        <w:tc>
          <w:tcPr>
            <w:tcW w:w="6018" w:type="dxa"/>
            <w:vAlign w:val="center"/>
          </w:tcPr>
          <w:p w14:paraId="722D6FD3" w14:textId="1CA43D79" w:rsidR="00643DC4" w:rsidRPr="00052339" w:rsidRDefault="00F90E0A" w:rsidP="008A05EF">
            <w:pPr>
              <w:spacing w:after="160"/>
              <w:rPr>
                <w:b w:val="0"/>
                <w:bCs/>
                <w:sz w:val="22"/>
              </w:rPr>
            </w:pPr>
            <w:r>
              <w:rPr>
                <w:b w:val="0"/>
                <w:bCs/>
                <w:sz w:val="22"/>
              </w:rPr>
              <w:t xml:space="preserve">Lower score as </w:t>
            </w:r>
            <w:r w:rsidR="00BB1B9F">
              <w:rPr>
                <w:b w:val="0"/>
                <w:bCs/>
                <w:sz w:val="22"/>
              </w:rPr>
              <w:t>does not</w:t>
            </w:r>
            <w:r>
              <w:rPr>
                <w:b w:val="0"/>
                <w:bCs/>
                <w:sz w:val="22"/>
              </w:rPr>
              <w:t xml:space="preserve"> provide access for all</w:t>
            </w:r>
            <w:r w:rsidR="00972F72">
              <w:rPr>
                <w:b w:val="0"/>
                <w:bCs/>
                <w:sz w:val="22"/>
              </w:rPr>
              <w:t xml:space="preserve"> without restriction</w:t>
            </w:r>
          </w:p>
        </w:tc>
      </w:tr>
      <w:tr w:rsidR="006F3059" w:rsidRPr="00052339" w14:paraId="5FF7C477" w14:textId="77777777" w:rsidTr="000E281C">
        <w:tc>
          <w:tcPr>
            <w:tcW w:w="1271" w:type="dxa"/>
            <w:vMerge w:val="restart"/>
            <w:vAlign w:val="center"/>
          </w:tcPr>
          <w:p w14:paraId="284E0D35" w14:textId="48EF122B" w:rsidR="006F3059" w:rsidRPr="00052339" w:rsidRDefault="00387E48" w:rsidP="000D2592">
            <w:pPr>
              <w:spacing w:after="160"/>
              <w:jc w:val="center"/>
              <w:rPr>
                <w:sz w:val="22"/>
              </w:rPr>
            </w:pPr>
            <w:r>
              <w:rPr>
                <w:sz w:val="22"/>
              </w:rPr>
              <w:t>8</w:t>
            </w:r>
          </w:p>
        </w:tc>
        <w:tc>
          <w:tcPr>
            <w:tcW w:w="1701" w:type="dxa"/>
            <w:vMerge w:val="restart"/>
            <w:vAlign w:val="center"/>
          </w:tcPr>
          <w:p w14:paraId="555D62F9" w14:textId="1E8DFBCD" w:rsidR="006F3059" w:rsidRPr="00052339" w:rsidRDefault="006F3059" w:rsidP="008A05EF">
            <w:pPr>
              <w:spacing w:after="160"/>
              <w:rPr>
                <w:sz w:val="22"/>
              </w:rPr>
            </w:pPr>
            <w:r w:rsidRPr="00052339">
              <w:rPr>
                <w:sz w:val="22"/>
              </w:rPr>
              <w:t>Wider Community Benefits 3</w:t>
            </w:r>
          </w:p>
        </w:tc>
        <w:tc>
          <w:tcPr>
            <w:tcW w:w="2488" w:type="dxa"/>
            <w:vMerge w:val="restart"/>
            <w:vAlign w:val="center"/>
          </w:tcPr>
          <w:p w14:paraId="7AAAD78D" w14:textId="28EA25E1" w:rsidR="006F3059" w:rsidRPr="00052339" w:rsidRDefault="006F3059" w:rsidP="008A05EF">
            <w:pPr>
              <w:spacing w:after="160"/>
              <w:rPr>
                <w:b w:val="0"/>
                <w:bCs/>
                <w:sz w:val="22"/>
              </w:rPr>
            </w:pPr>
            <w:r w:rsidRPr="00052339">
              <w:rPr>
                <w:b w:val="0"/>
                <w:bCs/>
                <w:sz w:val="22"/>
              </w:rPr>
              <w:t>What breadth of access/use would the infrastructure provide for the wider community?</w:t>
            </w:r>
          </w:p>
        </w:tc>
        <w:tc>
          <w:tcPr>
            <w:tcW w:w="1623" w:type="dxa"/>
            <w:vAlign w:val="center"/>
          </w:tcPr>
          <w:p w14:paraId="071C280C" w14:textId="12CCE5F6" w:rsidR="006F3059" w:rsidRPr="00052339" w:rsidRDefault="006F3059" w:rsidP="007875F8">
            <w:pPr>
              <w:spacing w:after="160"/>
              <w:jc w:val="center"/>
              <w:rPr>
                <w:b w:val="0"/>
                <w:bCs/>
                <w:sz w:val="22"/>
              </w:rPr>
            </w:pPr>
            <w:r w:rsidRPr="00052339">
              <w:rPr>
                <w:b w:val="0"/>
                <w:bCs/>
                <w:sz w:val="22"/>
              </w:rPr>
              <w:t>Full unrestricted future access free of charge</w:t>
            </w:r>
          </w:p>
        </w:tc>
        <w:tc>
          <w:tcPr>
            <w:tcW w:w="847" w:type="dxa"/>
            <w:vAlign w:val="center"/>
          </w:tcPr>
          <w:p w14:paraId="5E391685" w14:textId="46CB31F9" w:rsidR="006F3059" w:rsidRPr="00052339" w:rsidDel="00204716" w:rsidRDefault="00C60A65" w:rsidP="007875F8">
            <w:pPr>
              <w:spacing w:after="160"/>
              <w:jc w:val="center"/>
              <w:rPr>
                <w:b w:val="0"/>
                <w:bCs/>
                <w:sz w:val="22"/>
              </w:rPr>
            </w:pPr>
            <w:r>
              <w:rPr>
                <w:b w:val="0"/>
                <w:bCs/>
                <w:sz w:val="22"/>
              </w:rPr>
              <w:t>8</w:t>
            </w:r>
          </w:p>
        </w:tc>
        <w:tc>
          <w:tcPr>
            <w:tcW w:w="6018" w:type="dxa"/>
            <w:vAlign w:val="center"/>
          </w:tcPr>
          <w:p w14:paraId="4F21D511" w14:textId="39BE753E" w:rsidR="006F3059" w:rsidRPr="00052339" w:rsidRDefault="00224DD8" w:rsidP="008A05EF">
            <w:pPr>
              <w:spacing w:after="160"/>
              <w:rPr>
                <w:b w:val="0"/>
                <w:bCs/>
                <w:sz w:val="22"/>
              </w:rPr>
            </w:pPr>
            <w:r w:rsidRPr="00052339">
              <w:rPr>
                <w:b w:val="0"/>
                <w:bCs/>
                <w:sz w:val="22"/>
              </w:rPr>
              <w:t xml:space="preserve">Once delivered the infrastructure proposed for funding will be available for anyone to us </w:t>
            </w:r>
            <w:r w:rsidR="008D5286" w:rsidRPr="00052339">
              <w:rPr>
                <w:b w:val="0"/>
                <w:bCs/>
                <w:sz w:val="22"/>
              </w:rPr>
              <w:t>at any time</w:t>
            </w:r>
          </w:p>
        </w:tc>
      </w:tr>
      <w:tr w:rsidR="006F3059" w:rsidRPr="00052339" w14:paraId="1FF5DB0A" w14:textId="77777777" w:rsidTr="000E281C">
        <w:tc>
          <w:tcPr>
            <w:tcW w:w="1271" w:type="dxa"/>
            <w:vMerge/>
          </w:tcPr>
          <w:p w14:paraId="475DF132" w14:textId="77777777" w:rsidR="006F3059" w:rsidRPr="00052339" w:rsidRDefault="006F3059" w:rsidP="008A05EF">
            <w:pPr>
              <w:spacing w:after="160"/>
              <w:rPr>
                <w:b w:val="0"/>
                <w:bCs/>
                <w:sz w:val="22"/>
              </w:rPr>
            </w:pPr>
          </w:p>
        </w:tc>
        <w:tc>
          <w:tcPr>
            <w:tcW w:w="1701" w:type="dxa"/>
            <w:vMerge/>
          </w:tcPr>
          <w:p w14:paraId="79FAF688" w14:textId="77777777" w:rsidR="006F3059" w:rsidRPr="00052339" w:rsidRDefault="006F3059" w:rsidP="008A05EF">
            <w:pPr>
              <w:spacing w:after="160"/>
              <w:rPr>
                <w:b w:val="0"/>
                <w:bCs/>
                <w:sz w:val="22"/>
              </w:rPr>
            </w:pPr>
          </w:p>
        </w:tc>
        <w:tc>
          <w:tcPr>
            <w:tcW w:w="2488" w:type="dxa"/>
            <w:vMerge/>
          </w:tcPr>
          <w:p w14:paraId="2BD0CAC6" w14:textId="77777777" w:rsidR="006F3059" w:rsidRPr="00052339" w:rsidRDefault="006F3059" w:rsidP="008A05EF">
            <w:pPr>
              <w:spacing w:after="160"/>
              <w:rPr>
                <w:b w:val="0"/>
                <w:bCs/>
                <w:sz w:val="22"/>
              </w:rPr>
            </w:pPr>
          </w:p>
        </w:tc>
        <w:tc>
          <w:tcPr>
            <w:tcW w:w="1623" w:type="dxa"/>
            <w:vAlign w:val="center"/>
          </w:tcPr>
          <w:p w14:paraId="03FFE214" w14:textId="7984FB0C" w:rsidR="006F3059" w:rsidRPr="00052339" w:rsidRDefault="006F3059" w:rsidP="007875F8">
            <w:pPr>
              <w:spacing w:after="160"/>
              <w:jc w:val="center"/>
              <w:rPr>
                <w:b w:val="0"/>
                <w:bCs/>
                <w:sz w:val="22"/>
              </w:rPr>
            </w:pPr>
            <w:r w:rsidRPr="00052339">
              <w:rPr>
                <w:b w:val="0"/>
                <w:bCs/>
                <w:sz w:val="22"/>
              </w:rPr>
              <w:t xml:space="preserve">Unrestricted access subject to </w:t>
            </w:r>
            <w:r w:rsidRPr="00052339">
              <w:rPr>
                <w:b w:val="0"/>
                <w:bCs/>
                <w:sz w:val="22"/>
              </w:rPr>
              <w:lastRenderedPageBreak/>
              <w:t>open membership</w:t>
            </w:r>
          </w:p>
        </w:tc>
        <w:tc>
          <w:tcPr>
            <w:tcW w:w="847" w:type="dxa"/>
            <w:vAlign w:val="center"/>
          </w:tcPr>
          <w:p w14:paraId="0A90CC12" w14:textId="7C48E6CF" w:rsidR="006F3059" w:rsidRPr="00052339" w:rsidDel="00204716" w:rsidRDefault="00C60A65" w:rsidP="007875F8">
            <w:pPr>
              <w:spacing w:after="160"/>
              <w:jc w:val="center"/>
              <w:rPr>
                <w:b w:val="0"/>
                <w:bCs/>
                <w:sz w:val="22"/>
              </w:rPr>
            </w:pPr>
            <w:r>
              <w:rPr>
                <w:b w:val="0"/>
                <w:bCs/>
                <w:sz w:val="22"/>
              </w:rPr>
              <w:lastRenderedPageBreak/>
              <w:t>7</w:t>
            </w:r>
          </w:p>
        </w:tc>
        <w:tc>
          <w:tcPr>
            <w:tcW w:w="6018" w:type="dxa"/>
            <w:vAlign w:val="center"/>
          </w:tcPr>
          <w:p w14:paraId="6FF187DB" w14:textId="2ECB50CF" w:rsidR="006F3059" w:rsidRPr="00052339" w:rsidRDefault="008D5286" w:rsidP="008A05EF">
            <w:pPr>
              <w:spacing w:after="160"/>
              <w:rPr>
                <w:b w:val="0"/>
                <w:bCs/>
                <w:sz w:val="22"/>
              </w:rPr>
            </w:pPr>
            <w:r w:rsidRPr="00052339">
              <w:rPr>
                <w:b w:val="0"/>
                <w:bCs/>
                <w:sz w:val="22"/>
              </w:rPr>
              <w:t>The infrastructure will be available for use by anyone however they will need to become a member of an organisation or the facility to use it</w:t>
            </w:r>
            <w:r w:rsidR="00577F47" w:rsidRPr="00052339">
              <w:rPr>
                <w:b w:val="0"/>
                <w:bCs/>
                <w:sz w:val="22"/>
              </w:rPr>
              <w:t xml:space="preserve">. </w:t>
            </w:r>
          </w:p>
        </w:tc>
      </w:tr>
      <w:tr w:rsidR="006F3059" w:rsidRPr="00052339" w14:paraId="31D8FFB5" w14:textId="77777777" w:rsidTr="000E281C">
        <w:tc>
          <w:tcPr>
            <w:tcW w:w="1271" w:type="dxa"/>
            <w:vMerge/>
          </w:tcPr>
          <w:p w14:paraId="03F8AB86" w14:textId="77777777" w:rsidR="006F3059" w:rsidRPr="00052339" w:rsidRDefault="006F3059" w:rsidP="008A05EF">
            <w:pPr>
              <w:spacing w:after="160"/>
              <w:rPr>
                <w:b w:val="0"/>
                <w:bCs/>
                <w:sz w:val="22"/>
              </w:rPr>
            </w:pPr>
          </w:p>
        </w:tc>
        <w:tc>
          <w:tcPr>
            <w:tcW w:w="1701" w:type="dxa"/>
            <w:vMerge/>
          </w:tcPr>
          <w:p w14:paraId="75D8E13C" w14:textId="77777777" w:rsidR="006F3059" w:rsidRPr="00052339" w:rsidRDefault="006F3059" w:rsidP="008A05EF">
            <w:pPr>
              <w:spacing w:after="160"/>
              <w:rPr>
                <w:b w:val="0"/>
                <w:bCs/>
                <w:sz w:val="22"/>
              </w:rPr>
            </w:pPr>
          </w:p>
        </w:tc>
        <w:tc>
          <w:tcPr>
            <w:tcW w:w="2488" w:type="dxa"/>
            <w:vMerge/>
          </w:tcPr>
          <w:p w14:paraId="1C45A56C" w14:textId="77777777" w:rsidR="006F3059" w:rsidRPr="00052339" w:rsidRDefault="006F3059" w:rsidP="008A05EF">
            <w:pPr>
              <w:spacing w:after="160"/>
              <w:rPr>
                <w:b w:val="0"/>
                <w:bCs/>
                <w:sz w:val="22"/>
              </w:rPr>
            </w:pPr>
          </w:p>
        </w:tc>
        <w:tc>
          <w:tcPr>
            <w:tcW w:w="1623" w:type="dxa"/>
            <w:vAlign w:val="center"/>
          </w:tcPr>
          <w:p w14:paraId="36E7E5FE" w14:textId="0FAB3044" w:rsidR="006F3059" w:rsidRPr="00052339" w:rsidRDefault="006F3059" w:rsidP="007875F8">
            <w:pPr>
              <w:spacing w:after="160"/>
              <w:jc w:val="center"/>
              <w:rPr>
                <w:b w:val="0"/>
                <w:bCs/>
                <w:sz w:val="22"/>
              </w:rPr>
            </w:pPr>
            <w:r w:rsidRPr="00052339">
              <w:rPr>
                <w:b w:val="0"/>
                <w:bCs/>
                <w:sz w:val="22"/>
              </w:rPr>
              <w:t>Restricted access free of charge</w:t>
            </w:r>
          </w:p>
        </w:tc>
        <w:tc>
          <w:tcPr>
            <w:tcW w:w="847" w:type="dxa"/>
            <w:vAlign w:val="center"/>
          </w:tcPr>
          <w:p w14:paraId="796F1F3B" w14:textId="0D05F028" w:rsidR="006F3059" w:rsidRPr="00052339" w:rsidDel="00204716" w:rsidRDefault="008D5D0D" w:rsidP="007875F8">
            <w:pPr>
              <w:spacing w:after="160"/>
              <w:jc w:val="center"/>
              <w:rPr>
                <w:b w:val="0"/>
                <w:bCs/>
                <w:sz w:val="22"/>
              </w:rPr>
            </w:pPr>
            <w:r>
              <w:rPr>
                <w:b w:val="0"/>
                <w:bCs/>
                <w:sz w:val="22"/>
              </w:rPr>
              <w:t>4</w:t>
            </w:r>
            <w:r w:rsidR="006F3059" w:rsidRPr="00052339">
              <w:rPr>
                <w:b w:val="0"/>
                <w:bCs/>
                <w:sz w:val="22"/>
              </w:rPr>
              <w:t>-</w:t>
            </w:r>
            <w:r w:rsidR="00AE504D">
              <w:rPr>
                <w:b w:val="0"/>
                <w:bCs/>
                <w:sz w:val="22"/>
              </w:rPr>
              <w:t>6</w:t>
            </w:r>
          </w:p>
        </w:tc>
        <w:tc>
          <w:tcPr>
            <w:tcW w:w="6018" w:type="dxa"/>
            <w:vAlign w:val="center"/>
          </w:tcPr>
          <w:p w14:paraId="370E1218" w14:textId="68848461" w:rsidR="006F3059" w:rsidRPr="00052339" w:rsidRDefault="00EF4983" w:rsidP="008A05EF">
            <w:pPr>
              <w:spacing w:after="160"/>
              <w:rPr>
                <w:b w:val="0"/>
                <w:bCs/>
                <w:sz w:val="22"/>
              </w:rPr>
            </w:pPr>
            <w:r w:rsidRPr="00052339">
              <w:rPr>
                <w:b w:val="0"/>
                <w:bCs/>
                <w:sz w:val="22"/>
              </w:rPr>
              <w:t>The infrastructure will not be available for anyone to use</w:t>
            </w:r>
            <w:r w:rsidR="006915BF" w:rsidRPr="00052339">
              <w:rPr>
                <w:b w:val="0"/>
                <w:bCs/>
                <w:sz w:val="22"/>
              </w:rPr>
              <w:t xml:space="preserve">, however those in the community that will have access </w:t>
            </w:r>
            <w:r w:rsidR="007434B3" w:rsidRPr="00052339">
              <w:rPr>
                <w:b w:val="0"/>
                <w:bCs/>
                <w:sz w:val="22"/>
              </w:rPr>
              <w:t>will be able to access it free of charge. The s</w:t>
            </w:r>
            <w:r w:rsidR="006F3059" w:rsidRPr="00052339">
              <w:rPr>
                <w:b w:val="0"/>
                <w:bCs/>
                <w:sz w:val="22"/>
              </w:rPr>
              <w:t xml:space="preserve">core dependent on </w:t>
            </w:r>
            <w:r w:rsidR="007434B3" w:rsidRPr="00052339">
              <w:rPr>
                <w:b w:val="0"/>
                <w:bCs/>
                <w:sz w:val="22"/>
              </w:rPr>
              <w:t>breadth</w:t>
            </w:r>
            <w:r w:rsidR="006F3059" w:rsidRPr="00052339">
              <w:rPr>
                <w:b w:val="0"/>
                <w:bCs/>
                <w:sz w:val="22"/>
              </w:rPr>
              <w:t xml:space="preserve"> of </w:t>
            </w:r>
            <w:r w:rsidR="005E74C3" w:rsidRPr="00052339">
              <w:rPr>
                <w:b w:val="0"/>
                <w:bCs/>
                <w:sz w:val="22"/>
              </w:rPr>
              <w:t xml:space="preserve">user </w:t>
            </w:r>
            <w:r w:rsidR="006F3059" w:rsidRPr="00052339">
              <w:rPr>
                <w:b w:val="0"/>
                <w:bCs/>
                <w:sz w:val="22"/>
              </w:rPr>
              <w:t>restriction</w:t>
            </w:r>
            <w:r w:rsidR="00A778CC" w:rsidRPr="00052339">
              <w:rPr>
                <w:b w:val="0"/>
                <w:bCs/>
                <w:sz w:val="22"/>
              </w:rPr>
              <w:t xml:space="preserve"> (wider scope scoring higher)</w:t>
            </w:r>
          </w:p>
        </w:tc>
      </w:tr>
      <w:tr w:rsidR="006F3059" w:rsidRPr="00052339" w14:paraId="5E4C9B4F" w14:textId="77777777" w:rsidTr="000E281C">
        <w:tc>
          <w:tcPr>
            <w:tcW w:w="1271" w:type="dxa"/>
            <w:vMerge/>
          </w:tcPr>
          <w:p w14:paraId="29243CA8" w14:textId="77777777" w:rsidR="006F3059" w:rsidRPr="00052339" w:rsidRDefault="006F3059" w:rsidP="008A05EF">
            <w:pPr>
              <w:spacing w:after="160"/>
              <w:rPr>
                <w:b w:val="0"/>
                <w:bCs/>
                <w:sz w:val="22"/>
              </w:rPr>
            </w:pPr>
          </w:p>
        </w:tc>
        <w:tc>
          <w:tcPr>
            <w:tcW w:w="1701" w:type="dxa"/>
            <w:vMerge/>
          </w:tcPr>
          <w:p w14:paraId="6E37B2F3" w14:textId="77777777" w:rsidR="006F3059" w:rsidRPr="00052339" w:rsidRDefault="006F3059" w:rsidP="008A05EF">
            <w:pPr>
              <w:spacing w:after="160"/>
              <w:rPr>
                <w:b w:val="0"/>
                <w:bCs/>
                <w:sz w:val="22"/>
              </w:rPr>
            </w:pPr>
          </w:p>
        </w:tc>
        <w:tc>
          <w:tcPr>
            <w:tcW w:w="2488" w:type="dxa"/>
            <w:vMerge/>
          </w:tcPr>
          <w:p w14:paraId="69D8FDC6" w14:textId="77777777" w:rsidR="006F3059" w:rsidRPr="00052339" w:rsidRDefault="006F3059" w:rsidP="008A05EF">
            <w:pPr>
              <w:spacing w:after="160"/>
              <w:rPr>
                <w:b w:val="0"/>
                <w:bCs/>
                <w:sz w:val="22"/>
              </w:rPr>
            </w:pPr>
          </w:p>
        </w:tc>
        <w:tc>
          <w:tcPr>
            <w:tcW w:w="1623" w:type="dxa"/>
            <w:vAlign w:val="center"/>
          </w:tcPr>
          <w:p w14:paraId="448C8B8B" w14:textId="044E70DD" w:rsidR="006F3059" w:rsidRPr="00052339" w:rsidRDefault="006F3059" w:rsidP="007875F8">
            <w:pPr>
              <w:spacing w:after="160"/>
              <w:jc w:val="center"/>
              <w:rPr>
                <w:b w:val="0"/>
                <w:bCs/>
                <w:sz w:val="22"/>
              </w:rPr>
            </w:pPr>
            <w:r w:rsidRPr="00052339">
              <w:rPr>
                <w:b w:val="0"/>
                <w:bCs/>
                <w:sz w:val="22"/>
              </w:rPr>
              <w:t>Restricted access subject to membership</w:t>
            </w:r>
          </w:p>
        </w:tc>
        <w:tc>
          <w:tcPr>
            <w:tcW w:w="847" w:type="dxa"/>
            <w:vAlign w:val="center"/>
          </w:tcPr>
          <w:p w14:paraId="5ED21B93" w14:textId="52E24337" w:rsidR="006F3059" w:rsidRPr="00052339" w:rsidDel="00204716" w:rsidRDefault="006F3059" w:rsidP="007875F8">
            <w:pPr>
              <w:spacing w:after="160"/>
              <w:jc w:val="center"/>
              <w:rPr>
                <w:b w:val="0"/>
                <w:bCs/>
                <w:sz w:val="22"/>
              </w:rPr>
            </w:pPr>
            <w:r w:rsidRPr="00052339">
              <w:rPr>
                <w:b w:val="0"/>
                <w:bCs/>
                <w:sz w:val="22"/>
              </w:rPr>
              <w:t>2-</w:t>
            </w:r>
            <w:r w:rsidR="00D423DC">
              <w:rPr>
                <w:b w:val="0"/>
                <w:bCs/>
                <w:sz w:val="22"/>
              </w:rPr>
              <w:t>3</w:t>
            </w:r>
          </w:p>
        </w:tc>
        <w:tc>
          <w:tcPr>
            <w:tcW w:w="6018" w:type="dxa"/>
            <w:vAlign w:val="center"/>
          </w:tcPr>
          <w:p w14:paraId="3D78CC91" w14:textId="4559BA53" w:rsidR="006F3059" w:rsidRPr="00052339" w:rsidRDefault="00587F57" w:rsidP="008A05EF">
            <w:pPr>
              <w:spacing w:after="160"/>
              <w:rPr>
                <w:b w:val="0"/>
                <w:bCs/>
                <w:sz w:val="22"/>
              </w:rPr>
            </w:pPr>
            <w:r w:rsidRPr="00052339">
              <w:rPr>
                <w:b w:val="0"/>
                <w:bCs/>
                <w:sz w:val="22"/>
              </w:rPr>
              <w:t xml:space="preserve">The scope of the </w:t>
            </w:r>
            <w:r w:rsidR="00B86480" w:rsidRPr="00052339">
              <w:rPr>
                <w:b w:val="0"/>
                <w:bCs/>
                <w:sz w:val="22"/>
              </w:rPr>
              <w:t>community use will underpin the score within this range</w:t>
            </w:r>
            <w:r w:rsidR="00BB616A" w:rsidRPr="00052339">
              <w:rPr>
                <w:b w:val="0"/>
                <w:bCs/>
                <w:sz w:val="22"/>
              </w:rPr>
              <w:t xml:space="preserve"> however to access you need to become a member of the </w:t>
            </w:r>
            <w:r w:rsidR="004633B8" w:rsidRPr="00052339">
              <w:rPr>
                <w:b w:val="0"/>
                <w:bCs/>
                <w:sz w:val="22"/>
              </w:rPr>
              <w:t xml:space="preserve">infrastructure provider </w:t>
            </w:r>
            <w:r w:rsidR="00D009D6" w:rsidRPr="00052339">
              <w:rPr>
                <w:b w:val="0"/>
                <w:bCs/>
                <w:sz w:val="22"/>
              </w:rPr>
              <w:t xml:space="preserve">or operator so has a </w:t>
            </w:r>
            <w:r w:rsidR="005331E8" w:rsidRPr="00052339">
              <w:rPr>
                <w:b w:val="0"/>
                <w:bCs/>
                <w:sz w:val="22"/>
              </w:rPr>
              <w:t>two-layer</w:t>
            </w:r>
            <w:r w:rsidR="006C6AAB" w:rsidRPr="00052339">
              <w:rPr>
                <w:b w:val="0"/>
                <w:bCs/>
                <w:sz w:val="22"/>
              </w:rPr>
              <w:t xml:space="preserve"> restriction) </w:t>
            </w:r>
          </w:p>
        </w:tc>
      </w:tr>
      <w:tr w:rsidR="006F3059" w:rsidRPr="00052339" w14:paraId="6AA48E62" w14:textId="77777777" w:rsidTr="00C55B9D">
        <w:tc>
          <w:tcPr>
            <w:tcW w:w="1271" w:type="dxa"/>
            <w:vMerge/>
            <w:tcBorders>
              <w:bottom w:val="single" w:sz="4" w:space="0" w:color="auto"/>
            </w:tcBorders>
          </w:tcPr>
          <w:p w14:paraId="0C798ACC" w14:textId="77777777" w:rsidR="006F3059" w:rsidRPr="00052339" w:rsidRDefault="006F3059" w:rsidP="008A05EF">
            <w:pPr>
              <w:spacing w:after="160"/>
              <w:rPr>
                <w:b w:val="0"/>
                <w:bCs/>
                <w:sz w:val="22"/>
              </w:rPr>
            </w:pPr>
          </w:p>
        </w:tc>
        <w:tc>
          <w:tcPr>
            <w:tcW w:w="1701" w:type="dxa"/>
            <w:vMerge/>
            <w:tcBorders>
              <w:bottom w:val="single" w:sz="4" w:space="0" w:color="auto"/>
            </w:tcBorders>
          </w:tcPr>
          <w:p w14:paraId="2DCE6B2F" w14:textId="77777777" w:rsidR="006F3059" w:rsidRPr="00052339" w:rsidRDefault="006F3059" w:rsidP="008A05EF">
            <w:pPr>
              <w:spacing w:after="160"/>
              <w:rPr>
                <w:b w:val="0"/>
                <w:bCs/>
                <w:sz w:val="22"/>
              </w:rPr>
            </w:pPr>
          </w:p>
        </w:tc>
        <w:tc>
          <w:tcPr>
            <w:tcW w:w="2488" w:type="dxa"/>
            <w:vMerge/>
            <w:tcBorders>
              <w:bottom w:val="single" w:sz="4" w:space="0" w:color="auto"/>
            </w:tcBorders>
          </w:tcPr>
          <w:p w14:paraId="62F2B0F4" w14:textId="77777777" w:rsidR="006F3059" w:rsidRPr="00052339" w:rsidRDefault="006F3059" w:rsidP="008A05EF">
            <w:pPr>
              <w:spacing w:after="160"/>
              <w:rPr>
                <w:b w:val="0"/>
                <w:bCs/>
                <w:sz w:val="22"/>
              </w:rPr>
            </w:pPr>
          </w:p>
        </w:tc>
        <w:tc>
          <w:tcPr>
            <w:tcW w:w="1623" w:type="dxa"/>
            <w:tcBorders>
              <w:bottom w:val="single" w:sz="4" w:space="0" w:color="auto"/>
            </w:tcBorders>
            <w:vAlign w:val="center"/>
          </w:tcPr>
          <w:p w14:paraId="137B7A67" w14:textId="0128E196" w:rsidR="006F3059" w:rsidRPr="00052339" w:rsidRDefault="006F3059" w:rsidP="007875F8">
            <w:pPr>
              <w:spacing w:after="160"/>
              <w:jc w:val="center"/>
              <w:rPr>
                <w:b w:val="0"/>
                <w:bCs/>
                <w:sz w:val="22"/>
              </w:rPr>
            </w:pPr>
            <w:r w:rsidRPr="00052339">
              <w:rPr>
                <w:b w:val="0"/>
                <w:bCs/>
                <w:sz w:val="22"/>
              </w:rPr>
              <w:t>No wider community access other than for the current infrastructure provider</w:t>
            </w:r>
          </w:p>
        </w:tc>
        <w:tc>
          <w:tcPr>
            <w:tcW w:w="847" w:type="dxa"/>
            <w:vAlign w:val="center"/>
          </w:tcPr>
          <w:p w14:paraId="03137B44" w14:textId="1366D8A1" w:rsidR="006F3059" w:rsidRPr="00052339" w:rsidDel="00204716" w:rsidRDefault="006F3059" w:rsidP="007875F8">
            <w:pPr>
              <w:spacing w:after="160"/>
              <w:jc w:val="center"/>
              <w:rPr>
                <w:b w:val="0"/>
                <w:bCs/>
                <w:sz w:val="22"/>
              </w:rPr>
            </w:pPr>
            <w:r w:rsidRPr="00052339">
              <w:rPr>
                <w:b w:val="0"/>
                <w:bCs/>
                <w:sz w:val="22"/>
              </w:rPr>
              <w:t>1</w:t>
            </w:r>
          </w:p>
        </w:tc>
        <w:tc>
          <w:tcPr>
            <w:tcW w:w="6018" w:type="dxa"/>
            <w:tcBorders>
              <w:bottom w:val="single" w:sz="4" w:space="0" w:color="auto"/>
            </w:tcBorders>
            <w:vAlign w:val="center"/>
          </w:tcPr>
          <w:p w14:paraId="1D6C9BDF" w14:textId="638D8062" w:rsidR="006F3059" w:rsidRPr="00052339" w:rsidRDefault="00B86480" w:rsidP="008A05EF">
            <w:pPr>
              <w:spacing w:after="160"/>
              <w:rPr>
                <w:b w:val="0"/>
                <w:bCs/>
                <w:sz w:val="22"/>
              </w:rPr>
            </w:pPr>
            <w:r w:rsidRPr="00052339">
              <w:rPr>
                <w:b w:val="0"/>
                <w:bCs/>
                <w:sz w:val="22"/>
              </w:rPr>
              <w:t xml:space="preserve">e.g. </w:t>
            </w:r>
            <w:r w:rsidR="00EB334D" w:rsidRPr="00052339">
              <w:rPr>
                <w:b w:val="0"/>
                <w:bCs/>
                <w:sz w:val="22"/>
              </w:rPr>
              <w:t xml:space="preserve">facilities to be provided on </w:t>
            </w:r>
            <w:r w:rsidR="00EB4FD6" w:rsidRPr="00052339">
              <w:rPr>
                <w:b w:val="0"/>
                <w:bCs/>
                <w:sz w:val="22"/>
              </w:rPr>
              <w:t xml:space="preserve">a school </w:t>
            </w:r>
            <w:r w:rsidR="00EB334D" w:rsidRPr="00052339">
              <w:rPr>
                <w:b w:val="0"/>
                <w:bCs/>
                <w:sz w:val="22"/>
              </w:rPr>
              <w:t xml:space="preserve">site </w:t>
            </w:r>
            <w:r w:rsidR="00EB4FD6" w:rsidRPr="00052339">
              <w:rPr>
                <w:b w:val="0"/>
                <w:bCs/>
                <w:sz w:val="22"/>
              </w:rPr>
              <w:t>without wider community use</w:t>
            </w:r>
            <w:r w:rsidR="006C6AAB" w:rsidRPr="00052339">
              <w:rPr>
                <w:b w:val="0"/>
                <w:bCs/>
                <w:sz w:val="22"/>
              </w:rPr>
              <w:t xml:space="preserve">, </w:t>
            </w:r>
            <w:r w:rsidR="00EB334D" w:rsidRPr="00052339">
              <w:rPr>
                <w:b w:val="0"/>
                <w:bCs/>
                <w:sz w:val="22"/>
              </w:rPr>
              <w:t>or just one community group</w:t>
            </w:r>
          </w:p>
        </w:tc>
      </w:tr>
      <w:tr w:rsidR="008A05EF" w:rsidRPr="000D74BF" w14:paraId="75B55E6F" w14:textId="77777777" w:rsidTr="00944FA2">
        <w:tc>
          <w:tcPr>
            <w:tcW w:w="1271" w:type="dxa"/>
            <w:tcBorders>
              <w:left w:val="nil"/>
              <w:bottom w:val="nil"/>
              <w:right w:val="nil"/>
            </w:tcBorders>
          </w:tcPr>
          <w:p w14:paraId="282BC36C" w14:textId="13BF1977" w:rsidR="008A05EF" w:rsidRPr="000D74BF" w:rsidRDefault="008A05EF" w:rsidP="007875F8">
            <w:pPr>
              <w:rPr>
                <w:b w:val="0"/>
                <w:bCs/>
                <w:szCs w:val="24"/>
              </w:rPr>
            </w:pPr>
          </w:p>
        </w:tc>
        <w:tc>
          <w:tcPr>
            <w:tcW w:w="1701" w:type="dxa"/>
            <w:tcBorders>
              <w:left w:val="nil"/>
              <w:bottom w:val="nil"/>
              <w:right w:val="nil"/>
            </w:tcBorders>
          </w:tcPr>
          <w:p w14:paraId="31F4D2D1" w14:textId="2540A008" w:rsidR="008A05EF" w:rsidRPr="000D74BF" w:rsidRDefault="008A05EF" w:rsidP="007875F8">
            <w:pPr>
              <w:rPr>
                <w:b w:val="0"/>
                <w:bCs/>
                <w:szCs w:val="24"/>
              </w:rPr>
            </w:pPr>
          </w:p>
        </w:tc>
        <w:tc>
          <w:tcPr>
            <w:tcW w:w="2488" w:type="dxa"/>
            <w:tcBorders>
              <w:left w:val="nil"/>
              <w:bottom w:val="nil"/>
              <w:right w:val="nil"/>
            </w:tcBorders>
          </w:tcPr>
          <w:p w14:paraId="18485878" w14:textId="77777777" w:rsidR="008A05EF" w:rsidRPr="000D74BF" w:rsidRDefault="008A05EF" w:rsidP="007875F8">
            <w:pPr>
              <w:rPr>
                <w:b w:val="0"/>
                <w:bCs/>
                <w:szCs w:val="24"/>
              </w:rPr>
            </w:pPr>
          </w:p>
        </w:tc>
        <w:tc>
          <w:tcPr>
            <w:tcW w:w="1623" w:type="dxa"/>
            <w:tcBorders>
              <w:left w:val="nil"/>
              <w:bottom w:val="nil"/>
            </w:tcBorders>
          </w:tcPr>
          <w:p w14:paraId="2A76C471" w14:textId="0A529F4E" w:rsidR="00D32586" w:rsidRPr="000D74BF" w:rsidRDefault="00D32586" w:rsidP="007875F8">
            <w:pPr>
              <w:rPr>
                <w:szCs w:val="24"/>
              </w:rPr>
            </w:pPr>
          </w:p>
        </w:tc>
        <w:tc>
          <w:tcPr>
            <w:tcW w:w="847" w:type="dxa"/>
            <w:vAlign w:val="center"/>
          </w:tcPr>
          <w:p w14:paraId="295AFC84" w14:textId="0D4AA974" w:rsidR="005A1491" w:rsidRPr="009E26B5" w:rsidRDefault="0069449C" w:rsidP="007875F8">
            <w:pPr>
              <w:jc w:val="center"/>
              <w:rPr>
                <w:i/>
                <w:iCs/>
                <w:szCs w:val="24"/>
              </w:rPr>
            </w:pPr>
            <w:r w:rsidRPr="009E26B5">
              <w:rPr>
                <w:i/>
                <w:iCs/>
                <w:szCs w:val="24"/>
              </w:rPr>
              <w:t>/</w:t>
            </w:r>
            <w:r w:rsidR="00557E3D" w:rsidRPr="009E26B5">
              <w:rPr>
                <w:i/>
                <w:iCs/>
                <w:szCs w:val="24"/>
              </w:rPr>
              <w:t>9</w:t>
            </w:r>
            <w:r w:rsidR="009E26B5" w:rsidRPr="009E26B5">
              <w:rPr>
                <w:i/>
                <w:iCs/>
                <w:szCs w:val="24"/>
              </w:rPr>
              <w:t>0</w:t>
            </w:r>
          </w:p>
        </w:tc>
        <w:tc>
          <w:tcPr>
            <w:tcW w:w="6018" w:type="dxa"/>
            <w:vAlign w:val="center"/>
          </w:tcPr>
          <w:p w14:paraId="22962926" w14:textId="6FAFCE9C" w:rsidR="008A05EF" w:rsidRPr="009E26B5" w:rsidRDefault="00AD10C4" w:rsidP="007875F8">
            <w:pPr>
              <w:jc w:val="center"/>
              <w:rPr>
                <w:b w:val="0"/>
                <w:bCs/>
                <w:i/>
                <w:iCs/>
                <w:szCs w:val="24"/>
              </w:rPr>
            </w:pPr>
            <w:r w:rsidRPr="009E26B5">
              <w:rPr>
                <w:i/>
                <w:iCs/>
                <w:szCs w:val="24"/>
              </w:rPr>
              <w:t xml:space="preserve">Subtotal </w:t>
            </w:r>
            <w:r w:rsidR="000E57E3">
              <w:rPr>
                <w:i/>
                <w:iCs/>
                <w:szCs w:val="24"/>
              </w:rPr>
              <w:t>p</w:t>
            </w:r>
            <w:r w:rsidR="00A66E24" w:rsidRPr="009E26B5">
              <w:rPr>
                <w:i/>
                <w:iCs/>
                <w:szCs w:val="24"/>
              </w:rPr>
              <w:t xml:space="preserve">roject </w:t>
            </w:r>
            <w:r w:rsidR="000E57E3">
              <w:rPr>
                <w:i/>
                <w:iCs/>
                <w:szCs w:val="24"/>
              </w:rPr>
              <w:t>s</w:t>
            </w:r>
            <w:r w:rsidR="00A66E24" w:rsidRPr="009E26B5">
              <w:rPr>
                <w:i/>
                <w:iCs/>
                <w:szCs w:val="24"/>
              </w:rPr>
              <w:t xml:space="preserve">core </w:t>
            </w:r>
            <w:r w:rsidR="009E26B5" w:rsidRPr="009E26B5">
              <w:rPr>
                <w:i/>
                <w:iCs/>
                <w:szCs w:val="24"/>
              </w:rPr>
              <w:t>–</w:t>
            </w:r>
            <w:r w:rsidR="00A66E24" w:rsidRPr="009E26B5">
              <w:rPr>
                <w:i/>
                <w:iCs/>
                <w:szCs w:val="24"/>
              </w:rPr>
              <w:t xml:space="preserve"> </w:t>
            </w:r>
            <w:r w:rsidR="009E26B5" w:rsidRPr="009E26B5">
              <w:rPr>
                <w:i/>
                <w:iCs/>
                <w:szCs w:val="24"/>
              </w:rPr>
              <w:t>all projects</w:t>
            </w:r>
          </w:p>
        </w:tc>
      </w:tr>
    </w:tbl>
    <w:p w14:paraId="1D9D3AF6" w14:textId="77777777" w:rsidR="008F7984" w:rsidRDefault="008F7984" w:rsidP="00695F3E">
      <w:pPr>
        <w:rPr>
          <w:rFonts w:asciiTheme="minorHAnsi" w:hAnsiTheme="minorHAnsi" w:cstheme="minorHAnsi"/>
          <w:sz w:val="22"/>
        </w:rPr>
      </w:pPr>
    </w:p>
    <w:p w14:paraId="7613CCB5" w14:textId="18896895" w:rsidR="002C08AF" w:rsidRPr="00A93B39" w:rsidRDefault="00B175C4" w:rsidP="00A93B39">
      <w:pPr>
        <w:spacing w:after="240"/>
        <w:rPr>
          <w:sz w:val="28"/>
          <w:szCs w:val="28"/>
        </w:rPr>
      </w:pPr>
      <w:r>
        <w:rPr>
          <w:sz w:val="28"/>
          <w:szCs w:val="28"/>
        </w:rPr>
        <w:t xml:space="preserve">Part B Section 1 – </w:t>
      </w:r>
      <w:r w:rsidR="009438C8">
        <w:rPr>
          <w:sz w:val="28"/>
          <w:szCs w:val="28"/>
        </w:rPr>
        <w:t>complete only</w:t>
      </w:r>
      <w:r>
        <w:rPr>
          <w:sz w:val="28"/>
          <w:szCs w:val="28"/>
        </w:rPr>
        <w:t xml:space="preserve"> for p</w:t>
      </w:r>
      <w:r w:rsidR="00C6431A" w:rsidRPr="00A93B39">
        <w:rPr>
          <w:sz w:val="28"/>
          <w:szCs w:val="28"/>
        </w:rPr>
        <w:t>rojects with known costs</w:t>
      </w:r>
    </w:p>
    <w:tbl>
      <w:tblPr>
        <w:tblStyle w:val="TableGrid0"/>
        <w:tblW w:w="0" w:type="auto"/>
        <w:tblLayout w:type="fixed"/>
        <w:tblLook w:val="04A0" w:firstRow="1" w:lastRow="0" w:firstColumn="1" w:lastColumn="0" w:noHBand="0" w:noVBand="1"/>
      </w:tblPr>
      <w:tblGrid>
        <w:gridCol w:w="1271"/>
        <w:gridCol w:w="1701"/>
        <w:gridCol w:w="2488"/>
        <w:gridCol w:w="1623"/>
        <w:gridCol w:w="850"/>
        <w:gridCol w:w="6015"/>
      </w:tblGrid>
      <w:tr w:rsidR="00C6431A" w:rsidRPr="002C08AF" w14:paraId="2CE013D4" w14:textId="77777777" w:rsidTr="00E62208">
        <w:trPr>
          <w:trHeight w:val="225"/>
        </w:trPr>
        <w:tc>
          <w:tcPr>
            <w:tcW w:w="1271" w:type="dxa"/>
          </w:tcPr>
          <w:p w14:paraId="6DB52B3A" w14:textId="44A41539" w:rsidR="00C6431A" w:rsidRPr="00E62208" w:rsidRDefault="00C6431A" w:rsidP="00E62208">
            <w:pPr>
              <w:jc w:val="center"/>
              <w:rPr>
                <w:color w:val="FF0000"/>
                <w:sz w:val="22"/>
              </w:rPr>
            </w:pPr>
            <w:r w:rsidRPr="00E62208">
              <w:rPr>
                <w:sz w:val="22"/>
              </w:rPr>
              <w:t>Question</w:t>
            </w:r>
          </w:p>
        </w:tc>
        <w:tc>
          <w:tcPr>
            <w:tcW w:w="1701" w:type="dxa"/>
          </w:tcPr>
          <w:p w14:paraId="5A484AA7" w14:textId="65CEF31D" w:rsidR="00C6431A" w:rsidRPr="00E62208" w:rsidRDefault="00C6431A" w:rsidP="00E62208">
            <w:pPr>
              <w:jc w:val="center"/>
              <w:rPr>
                <w:color w:val="FF0000"/>
                <w:sz w:val="22"/>
              </w:rPr>
            </w:pPr>
            <w:r w:rsidRPr="00E62208">
              <w:rPr>
                <w:sz w:val="22"/>
              </w:rPr>
              <w:t>Category</w:t>
            </w:r>
          </w:p>
        </w:tc>
        <w:tc>
          <w:tcPr>
            <w:tcW w:w="2488" w:type="dxa"/>
          </w:tcPr>
          <w:p w14:paraId="2264C8CE" w14:textId="4F519459" w:rsidR="00C6431A" w:rsidRPr="00E62208" w:rsidRDefault="00C6431A" w:rsidP="00E62208">
            <w:pPr>
              <w:jc w:val="center"/>
              <w:rPr>
                <w:b w:val="0"/>
                <w:bCs/>
                <w:color w:val="FF0000"/>
                <w:sz w:val="22"/>
              </w:rPr>
            </w:pPr>
            <w:r w:rsidRPr="00E62208">
              <w:rPr>
                <w:sz w:val="22"/>
              </w:rPr>
              <w:t>Criteria</w:t>
            </w:r>
          </w:p>
        </w:tc>
        <w:tc>
          <w:tcPr>
            <w:tcW w:w="1623" w:type="dxa"/>
          </w:tcPr>
          <w:p w14:paraId="0F783C0A" w14:textId="07B4FAFE" w:rsidR="00C6431A" w:rsidRPr="00E62208" w:rsidRDefault="00C6431A" w:rsidP="00E62208">
            <w:pPr>
              <w:jc w:val="center"/>
              <w:rPr>
                <w:b w:val="0"/>
                <w:bCs/>
                <w:color w:val="FF0000"/>
                <w:sz w:val="22"/>
              </w:rPr>
            </w:pPr>
            <w:r w:rsidRPr="00E62208">
              <w:rPr>
                <w:sz w:val="22"/>
              </w:rPr>
              <w:t>Response</w:t>
            </w:r>
          </w:p>
        </w:tc>
        <w:tc>
          <w:tcPr>
            <w:tcW w:w="850" w:type="dxa"/>
          </w:tcPr>
          <w:p w14:paraId="12A3FDC3" w14:textId="450DA1E3" w:rsidR="00C6431A" w:rsidRPr="00E62208" w:rsidRDefault="00C6431A" w:rsidP="00E62208">
            <w:pPr>
              <w:jc w:val="center"/>
              <w:rPr>
                <w:b w:val="0"/>
                <w:bCs/>
                <w:color w:val="FF0000"/>
                <w:sz w:val="22"/>
              </w:rPr>
            </w:pPr>
            <w:r w:rsidRPr="00E62208">
              <w:rPr>
                <w:sz w:val="22"/>
              </w:rPr>
              <w:t>Score</w:t>
            </w:r>
          </w:p>
        </w:tc>
        <w:tc>
          <w:tcPr>
            <w:tcW w:w="6015" w:type="dxa"/>
            <w:tcBorders>
              <w:top w:val="single" w:sz="4" w:space="0" w:color="auto"/>
              <w:left w:val="single" w:sz="4" w:space="0" w:color="auto"/>
              <w:bottom w:val="single" w:sz="4" w:space="0" w:color="auto"/>
              <w:right w:val="single" w:sz="4" w:space="0" w:color="auto"/>
            </w:tcBorders>
          </w:tcPr>
          <w:p w14:paraId="384AE92C" w14:textId="37086379" w:rsidR="00C6431A" w:rsidRPr="00E62208" w:rsidRDefault="00C6431A" w:rsidP="00E62208">
            <w:pPr>
              <w:jc w:val="center"/>
              <w:rPr>
                <w:b w:val="0"/>
                <w:bCs/>
                <w:color w:val="FF0000"/>
                <w:sz w:val="22"/>
              </w:rPr>
            </w:pPr>
            <w:r w:rsidRPr="00E62208">
              <w:rPr>
                <w:sz w:val="22"/>
              </w:rPr>
              <w:t>Prioritisation Assessment</w:t>
            </w:r>
          </w:p>
        </w:tc>
      </w:tr>
      <w:tr w:rsidR="00C6431A" w:rsidRPr="002C08AF" w14:paraId="0C11C726" w14:textId="77777777" w:rsidTr="00E62208">
        <w:trPr>
          <w:trHeight w:val="708"/>
        </w:trPr>
        <w:tc>
          <w:tcPr>
            <w:tcW w:w="1271" w:type="dxa"/>
            <w:vMerge w:val="restart"/>
            <w:vAlign w:val="center"/>
          </w:tcPr>
          <w:p w14:paraId="6E74A6E7" w14:textId="201BC507" w:rsidR="00C6431A" w:rsidRPr="00CB5F9C" w:rsidRDefault="00CB5F9C" w:rsidP="007C4F45">
            <w:pPr>
              <w:spacing w:after="160"/>
              <w:jc w:val="center"/>
              <w:rPr>
                <w:color w:val="000000" w:themeColor="text1"/>
                <w:sz w:val="22"/>
              </w:rPr>
            </w:pPr>
            <w:r w:rsidRPr="00CB5F9C">
              <w:rPr>
                <w:color w:val="000000" w:themeColor="text1"/>
                <w:sz w:val="22"/>
              </w:rPr>
              <w:t>9</w:t>
            </w:r>
          </w:p>
        </w:tc>
        <w:tc>
          <w:tcPr>
            <w:tcW w:w="1701" w:type="dxa"/>
            <w:vMerge w:val="restart"/>
            <w:vAlign w:val="center"/>
          </w:tcPr>
          <w:p w14:paraId="0C33CB9B" w14:textId="77777777" w:rsidR="00C6431A" w:rsidRPr="00CB5F9C" w:rsidRDefault="00C6431A" w:rsidP="007C4F45">
            <w:pPr>
              <w:spacing w:after="160"/>
              <w:rPr>
                <w:color w:val="000000" w:themeColor="text1"/>
                <w:sz w:val="22"/>
              </w:rPr>
            </w:pPr>
            <w:r w:rsidRPr="00CB5F9C">
              <w:rPr>
                <w:color w:val="000000" w:themeColor="text1"/>
                <w:sz w:val="22"/>
              </w:rPr>
              <w:t>Maintenance 1</w:t>
            </w:r>
          </w:p>
        </w:tc>
        <w:tc>
          <w:tcPr>
            <w:tcW w:w="2488" w:type="dxa"/>
            <w:vMerge w:val="restart"/>
            <w:vAlign w:val="center"/>
          </w:tcPr>
          <w:p w14:paraId="3A16AB23" w14:textId="77777777" w:rsidR="00C6431A" w:rsidRPr="00CB5F9C" w:rsidRDefault="00C6431A" w:rsidP="007C4F45">
            <w:pPr>
              <w:spacing w:after="160"/>
              <w:rPr>
                <w:b w:val="0"/>
                <w:bCs/>
                <w:color w:val="000000" w:themeColor="text1"/>
                <w:sz w:val="22"/>
              </w:rPr>
            </w:pPr>
            <w:r w:rsidRPr="00CB5F9C">
              <w:rPr>
                <w:b w:val="0"/>
                <w:bCs/>
                <w:color w:val="000000" w:themeColor="text1"/>
                <w:sz w:val="22"/>
              </w:rPr>
              <w:t>Are there arrangements in place beyond the CIL Funding Project Bid request to ensure appropriate and financially resilient ongoing maintenance of the asset?</w:t>
            </w:r>
          </w:p>
        </w:tc>
        <w:tc>
          <w:tcPr>
            <w:tcW w:w="1623" w:type="dxa"/>
            <w:vAlign w:val="center"/>
          </w:tcPr>
          <w:p w14:paraId="12B02F8A" w14:textId="77777777" w:rsidR="00C6431A" w:rsidRPr="00CB5F9C" w:rsidRDefault="00C6431A" w:rsidP="00B40387">
            <w:pPr>
              <w:spacing w:after="160"/>
              <w:jc w:val="center"/>
              <w:rPr>
                <w:b w:val="0"/>
                <w:bCs/>
                <w:color w:val="000000" w:themeColor="text1"/>
                <w:sz w:val="22"/>
              </w:rPr>
            </w:pPr>
            <w:r w:rsidRPr="00CB5F9C">
              <w:rPr>
                <w:b w:val="0"/>
                <w:bCs/>
                <w:color w:val="000000" w:themeColor="text1"/>
                <w:sz w:val="22"/>
              </w:rPr>
              <w:t>No</w:t>
            </w:r>
          </w:p>
        </w:tc>
        <w:tc>
          <w:tcPr>
            <w:tcW w:w="850" w:type="dxa"/>
            <w:vAlign w:val="center"/>
          </w:tcPr>
          <w:p w14:paraId="0C1C8219" w14:textId="77777777" w:rsidR="00C6431A" w:rsidRPr="00CB5F9C" w:rsidRDefault="00C6431A" w:rsidP="007C4F45">
            <w:pPr>
              <w:spacing w:after="160"/>
              <w:jc w:val="center"/>
              <w:rPr>
                <w:b w:val="0"/>
                <w:bCs/>
                <w:color w:val="000000" w:themeColor="text1"/>
                <w:sz w:val="22"/>
              </w:rPr>
            </w:pPr>
            <w:r w:rsidRPr="00CB5F9C">
              <w:rPr>
                <w:b w:val="0"/>
                <w:bCs/>
                <w:color w:val="000000" w:themeColor="text1"/>
                <w:sz w:val="22"/>
              </w:rPr>
              <w:t>0</w:t>
            </w:r>
          </w:p>
        </w:tc>
        <w:tc>
          <w:tcPr>
            <w:tcW w:w="6015" w:type="dxa"/>
            <w:vMerge w:val="restart"/>
            <w:tcBorders>
              <w:top w:val="single" w:sz="4" w:space="0" w:color="auto"/>
              <w:left w:val="single" w:sz="4" w:space="0" w:color="auto"/>
              <w:bottom w:val="single" w:sz="4" w:space="0" w:color="auto"/>
              <w:right w:val="single" w:sz="4" w:space="0" w:color="auto"/>
            </w:tcBorders>
            <w:vAlign w:val="center"/>
          </w:tcPr>
          <w:p w14:paraId="3CB7BF11" w14:textId="77777777" w:rsidR="00C6431A" w:rsidRPr="00CB5F9C" w:rsidRDefault="00C6431A" w:rsidP="007C4F45">
            <w:pPr>
              <w:spacing w:after="160"/>
              <w:rPr>
                <w:b w:val="0"/>
                <w:bCs/>
                <w:color w:val="000000" w:themeColor="text1"/>
                <w:sz w:val="22"/>
              </w:rPr>
            </w:pPr>
            <w:r w:rsidRPr="00CB5F9C">
              <w:rPr>
                <w:b w:val="0"/>
                <w:bCs/>
                <w:color w:val="000000" w:themeColor="text1"/>
                <w:sz w:val="22"/>
              </w:rPr>
              <w:t>Maintenance costs to maintain a project following completion can be significant, for instance in public realm instances. If additional on-going maintenance is required, it is unlikely that the Council would be able to fund this out of its own reserves.</w:t>
            </w:r>
          </w:p>
          <w:p w14:paraId="7029BBAD" w14:textId="77777777" w:rsidR="00C6431A" w:rsidRPr="00CB5F9C" w:rsidRDefault="00C6431A" w:rsidP="007C4F45">
            <w:pPr>
              <w:spacing w:after="160"/>
              <w:rPr>
                <w:b w:val="0"/>
                <w:color w:val="000000" w:themeColor="text1"/>
                <w:sz w:val="22"/>
              </w:rPr>
            </w:pPr>
            <w:r w:rsidRPr="00CB5F9C">
              <w:rPr>
                <w:b w:val="0"/>
                <w:color w:val="000000" w:themeColor="text1"/>
                <w:sz w:val="22"/>
              </w:rPr>
              <w:t>Depending on the scale of the project/anticipated annual maintenance costs, if the answer is no, the scheme will be scoped out of any assessment for funding</w:t>
            </w:r>
          </w:p>
        </w:tc>
      </w:tr>
      <w:tr w:rsidR="00C6431A" w:rsidRPr="002C08AF" w14:paraId="27B9C7EE" w14:textId="77777777" w:rsidTr="00E62208">
        <w:trPr>
          <w:trHeight w:val="400"/>
        </w:trPr>
        <w:tc>
          <w:tcPr>
            <w:tcW w:w="1271" w:type="dxa"/>
            <w:vMerge/>
          </w:tcPr>
          <w:p w14:paraId="2111B47B" w14:textId="77777777" w:rsidR="00C6431A" w:rsidRPr="00CB5F9C" w:rsidRDefault="00C6431A" w:rsidP="007C4F45">
            <w:pPr>
              <w:spacing w:after="160"/>
              <w:jc w:val="center"/>
              <w:rPr>
                <w:b w:val="0"/>
                <w:bCs/>
                <w:color w:val="000000" w:themeColor="text1"/>
                <w:sz w:val="22"/>
              </w:rPr>
            </w:pPr>
          </w:p>
        </w:tc>
        <w:tc>
          <w:tcPr>
            <w:tcW w:w="1701" w:type="dxa"/>
            <w:vMerge/>
          </w:tcPr>
          <w:p w14:paraId="3F458496" w14:textId="77777777" w:rsidR="00C6431A" w:rsidRPr="00CB5F9C" w:rsidRDefault="00C6431A" w:rsidP="007C4F45">
            <w:pPr>
              <w:spacing w:after="160"/>
              <w:rPr>
                <w:b w:val="0"/>
                <w:bCs/>
                <w:color w:val="000000" w:themeColor="text1"/>
                <w:sz w:val="22"/>
              </w:rPr>
            </w:pPr>
          </w:p>
        </w:tc>
        <w:tc>
          <w:tcPr>
            <w:tcW w:w="2488" w:type="dxa"/>
            <w:vMerge/>
          </w:tcPr>
          <w:p w14:paraId="68FC4748" w14:textId="77777777" w:rsidR="00C6431A" w:rsidRPr="00CB5F9C" w:rsidRDefault="00C6431A" w:rsidP="007C4F45">
            <w:pPr>
              <w:spacing w:after="160"/>
              <w:rPr>
                <w:b w:val="0"/>
                <w:bCs/>
                <w:color w:val="000000" w:themeColor="text1"/>
                <w:sz w:val="22"/>
              </w:rPr>
            </w:pPr>
          </w:p>
        </w:tc>
        <w:tc>
          <w:tcPr>
            <w:tcW w:w="1623" w:type="dxa"/>
            <w:vAlign w:val="center"/>
          </w:tcPr>
          <w:p w14:paraId="3147785D" w14:textId="77777777" w:rsidR="00C6431A" w:rsidRPr="00CB5F9C" w:rsidRDefault="00C6431A" w:rsidP="00B40387">
            <w:pPr>
              <w:spacing w:after="160"/>
              <w:jc w:val="center"/>
              <w:rPr>
                <w:b w:val="0"/>
                <w:bCs/>
                <w:color w:val="000000" w:themeColor="text1"/>
                <w:sz w:val="22"/>
              </w:rPr>
            </w:pPr>
            <w:r w:rsidRPr="00CB5F9C">
              <w:rPr>
                <w:b w:val="0"/>
                <w:bCs/>
                <w:color w:val="000000" w:themeColor="text1"/>
                <w:sz w:val="22"/>
              </w:rPr>
              <w:t>Partial</w:t>
            </w:r>
          </w:p>
        </w:tc>
        <w:tc>
          <w:tcPr>
            <w:tcW w:w="850" w:type="dxa"/>
            <w:vAlign w:val="center"/>
          </w:tcPr>
          <w:p w14:paraId="1DE14E25" w14:textId="5D5554A6" w:rsidR="00C6431A" w:rsidRPr="00CB5F9C" w:rsidRDefault="0033132B" w:rsidP="007C4F45">
            <w:pPr>
              <w:spacing w:after="160"/>
              <w:jc w:val="center"/>
              <w:rPr>
                <w:b w:val="0"/>
                <w:bCs/>
                <w:color w:val="000000" w:themeColor="text1"/>
                <w:sz w:val="22"/>
              </w:rPr>
            </w:pPr>
            <w:r>
              <w:rPr>
                <w:b w:val="0"/>
                <w:bCs/>
                <w:color w:val="000000" w:themeColor="text1"/>
                <w:sz w:val="22"/>
              </w:rPr>
              <w:t>1-</w:t>
            </w:r>
            <w:r w:rsidR="00C6431A" w:rsidRPr="00CB5F9C">
              <w:rPr>
                <w:b w:val="0"/>
                <w:bCs/>
                <w:color w:val="000000" w:themeColor="text1"/>
                <w:sz w:val="22"/>
              </w:rPr>
              <w:t>3</w:t>
            </w:r>
          </w:p>
        </w:tc>
        <w:tc>
          <w:tcPr>
            <w:tcW w:w="6015" w:type="dxa"/>
            <w:vMerge/>
            <w:tcBorders>
              <w:top w:val="single" w:sz="4" w:space="0" w:color="auto"/>
              <w:left w:val="single" w:sz="4" w:space="0" w:color="auto"/>
              <w:right w:val="single" w:sz="4" w:space="0" w:color="auto"/>
            </w:tcBorders>
            <w:vAlign w:val="center"/>
          </w:tcPr>
          <w:p w14:paraId="677FAA6B" w14:textId="77777777" w:rsidR="00C6431A" w:rsidRPr="00CB5F9C" w:rsidRDefault="00C6431A" w:rsidP="007C4F45">
            <w:pPr>
              <w:spacing w:after="160"/>
              <w:rPr>
                <w:b w:val="0"/>
                <w:bCs/>
                <w:color w:val="000000" w:themeColor="text1"/>
                <w:sz w:val="22"/>
              </w:rPr>
            </w:pPr>
          </w:p>
        </w:tc>
      </w:tr>
      <w:tr w:rsidR="00C6431A" w:rsidRPr="002C08AF" w14:paraId="2AA83E5D" w14:textId="77777777" w:rsidTr="00E62208">
        <w:trPr>
          <w:trHeight w:val="726"/>
        </w:trPr>
        <w:tc>
          <w:tcPr>
            <w:tcW w:w="1271" w:type="dxa"/>
            <w:vMerge/>
          </w:tcPr>
          <w:p w14:paraId="1D37AF02" w14:textId="77777777" w:rsidR="00C6431A" w:rsidRPr="00CB5F9C" w:rsidRDefault="00C6431A" w:rsidP="007C4F45">
            <w:pPr>
              <w:spacing w:after="160"/>
              <w:jc w:val="center"/>
              <w:rPr>
                <w:b w:val="0"/>
                <w:bCs/>
                <w:color w:val="000000" w:themeColor="text1"/>
                <w:sz w:val="22"/>
              </w:rPr>
            </w:pPr>
          </w:p>
        </w:tc>
        <w:tc>
          <w:tcPr>
            <w:tcW w:w="1701" w:type="dxa"/>
            <w:vMerge/>
          </w:tcPr>
          <w:p w14:paraId="7C41A661" w14:textId="77777777" w:rsidR="00C6431A" w:rsidRPr="00CB5F9C" w:rsidRDefault="00C6431A" w:rsidP="007C4F45">
            <w:pPr>
              <w:spacing w:after="160"/>
              <w:rPr>
                <w:b w:val="0"/>
                <w:bCs/>
                <w:color w:val="000000" w:themeColor="text1"/>
                <w:sz w:val="22"/>
              </w:rPr>
            </w:pPr>
          </w:p>
        </w:tc>
        <w:tc>
          <w:tcPr>
            <w:tcW w:w="2488" w:type="dxa"/>
            <w:vMerge/>
          </w:tcPr>
          <w:p w14:paraId="7D98E274" w14:textId="77777777" w:rsidR="00C6431A" w:rsidRPr="00CB5F9C" w:rsidRDefault="00C6431A" w:rsidP="007C4F45">
            <w:pPr>
              <w:spacing w:after="160"/>
              <w:rPr>
                <w:b w:val="0"/>
                <w:bCs/>
                <w:color w:val="000000" w:themeColor="text1"/>
                <w:sz w:val="22"/>
              </w:rPr>
            </w:pPr>
          </w:p>
        </w:tc>
        <w:tc>
          <w:tcPr>
            <w:tcW w:w="1623" w:type="dxa"/>
            <w:vAlign w:val="center"/>
          </w:tcPr>
          <w:p w14:paraId="6D3468DC" w14:textId="77777777" w:rsidR="00C6431A" w:rsidRPr="00CB5F9C" w:rsidRDefault="00C6431A" w:rsidP="00B40387">
            <w:pPr>
              <w:spacing w:after="160"/>
              <w:jc w:val="center"/>
              <w:rPr>
                <w:b w:val="0"/>
                <w:bCs/>
                <w:color w:val="000000" w:themeColor="text1"/>
                <w:sz w:val="22"/>
              </w:rPr>
            </w:pPr>
            <w:r w:rsidRPr="00CB5F9C">
              <w:rPr>
                <w:b w:val="0"/>
                <w:bCs/>
                <w:color w:val="000000" w:themeColor="text1"/>
                <w:sz w:val="22"/>
              </w:rPr>
              <w:t>Fully costed and in place</w:t>
            </w:r>
          </w:p>
        </w:tc>
        <w:tc>
          <w:tcPr>
            <w:tcW w:w="850" w:type="dxa"/>
            <w:vAlign w:val="center"/>
          </w:tcPr>
          <w:p w14:paraId="0EA7AF58" w14:textId="1E247C0B" w:rsidR="00C6431A" w:rsidRPr="00CB5F9C" w:rsidRDefault="00F0775A" w:rsidP="007C4F45">
            <w:pPr>
              <w:spacing w:after="160"/>
              <w:jc w:val="center"/>
              <w:rPr>
                <w:b w:val="0"/>
                <w:bCs/>
                <w:color w:val="000000" w:themeColor="text1"/>
                <w:sz w:val="22"/>
              </w:rPr>
            </w:pPr>
            <w:r>
              <w:rPr>
                <w:b w:val="0"/>
                <w:bCs/>
                <w:color w:val="000000" w:themeColor="text1"/>
                <w:sz w:val="22"/>
              </w:rPr>
              <w:t>4-</w:t>
            </w:r>
            <w:r w:rsidR="00C6431A" w:rsidRPr="00CB5F9C">
              <w:rPr>
                <w:b w:val="0"/>
                <w:bCs/>
                <w:color w:val="000000" w:themeColor="text1"/>
                <w:sz w:val="22"/>
              </w:rPr>
              <w:t>5</w:t>
            </w:r>
          </w:p>
        </w:tc>
        <w:tc>
          <w:tcPr>
            <w:tcW w:w="6015" w:type="dxa"/>
            <w:vMerge/>
            <w:tcBorders>
              <w:top w:val="single" w:sz="4" w:space="0" w:color="000000"/>
              <w:left w:val="single" w:sz="4" w:space="0" w:color="000000"/>
              <w:bottom w:val="single" w:sz="4" w:space="0" w:color="000000"/>
              <w:right w:val="single" w:sz="4" w:space="0" w:color="000000"/>
            </w:tcBorders>
            <w:vAlign w:val="center"/>
          </w:tcPr>
          <w:p w14:paraId="51FE7A57" w14:textId="77777777" w:rsidR="00C6431A" w:rsidRPr="00CB5F9C" w:rsidRDefault="00C6431A" w:rsidP="007C4F45">
            <w:pPr>
              <w:spacing w:after="160"/>
              <w:rPr>
                <w:b w:val="0"/>
                <w:bCs/>
                <w:color w:val="000000" w:themeColor="text1"/>
                <w:sz w:val="22"/>
              </w:rPr>
            </w:pPr>
          </w:p>
        </w:tc>
      </w:tr>
      <w:tr w:rsidR="00C6431A" w:rsidRPr="002C08AF" w14:paraId="24F697E8" w14:textId="77777777" w:rsidTr="00C55B9D">
        <w:trPr>
          <w:trHeight w:val="348"/>
        </w:trPr>
        <w:tc>
          <w:tcPr>
            <w:tcW w:w="1271" w:type="dxa"/>
            <w:vAlign w:val="center"/>
          </w:tcPr>
          <w:p w14:paraId="136D38B3" w14:textId="2C9B21BB" w:rsidR="00C6431A" w:rsidRPr="00CB5F9C" w:rsidRDefault="00CB5F9C" w:rsidP="007C4F45">
            <w:pPr>
              <w:spacing w:after="160"/>
              <w:jc w:val="center"/>
              <w:rPr>
                <w:color w:val="000000" w:themeColor="text1"/>
                <w:sz w:val="22"/>
              </w:rPr>
            </w:pPr>
            <w:r w:rsidRPr="00CB5F9C">
              <w:rPr>
                <w:color w:val="000000" w:themeColor="text1"/>
                <w:sz w:val="22"/>
              </w:rPr>
              <w:lastRenderedPageBreak/>
              <w:t>10</w:t>
            </w:r>
          </w:p>
        </w:tc>
        <w:tc>
          <w:tcPr>
            <w:tcW w:w="1701" w:type="dxa"/>
            <w:vAlign w:val="center"/>
          </w:tcPr>
          <w:p w14:paraId="6024E65E" w14:textId="77777777" w:rsidR="00C6431A" w:rsidRPr="00CB5F9C" w:rsidRDefault="00C6431A" w:rsidP="007C4F45">
            <w:pPr>
              <w:spacing w:after="160"/>
              <w:rPr>
                <w:color w:val="000000" w:themeColor="text1"/>
                <w:sz w:val="22"/>
              </w:rPr>
            </w:pPr>
            <w:r w:rsidRPr="00CB5F9C">
              <w:rPr>
                <w:color w:val="000000" w:themeColor="text1"/>
                <w:sz w:val="22"/>
              </w:rPr>
              <w:t>Maintenance 2</w:t>
            </w:r>
          </w:p>
        </w:tc>
        <w:tc>
          <w:tcPr>
            <w:tcW w:w="2488" w:type="dxa"/>
            <w:vAlign w:val="center"/>
          </w:tcPr>
          <w:p w14:paraId="02A69EF6" w14:textId="77777777" w:rsidR="00C6431A" w:rsidRPr="00CB5F9C" w:rsidRDefault="00C6431A" w:rsidP="007C4F45">
            <w:pPr>
              <w:spacing w:after="160"/>
              <w:rPr>
                <w:b w:val="0"/>
                <w:bCs/>
                <w:color w:val="000000" w:themeColor="text1"/>
                <w:sz w:val="22"/>
              </w:rPr>
            </w:pPr>
            <w:r w:rsidRPr="00CB5F9C">
              <w:rPr>
                <w:b w:val="0"/>
                <w:bCs/>
                <w:color w:val="000000" w:themeColor="text1"/>
                <w:sz w:val="22"/>
              </w:rPr>
              <w:t>Does the project cost include some costs for initial maintenance</w:t>
            </w:r>
          </w:p>
        </w:tc>
        <w:tc>
          <w:tcPr>
            <w:tcW w:w="1623" w:type="dxa"/>
            <w:tcBorders>
              <w:top w:val="single" w:sz="4" w:space="0" w:color="000000"/>
              <w:left w:val="single" w:sz="4" w:space="0" w:color="000000"/>
              <w:bottom w:val="single" w:sz="4" w:space="0" w:color="000000"/>
              <w:right w:val="single" w:sz="4" w:space="0" w:color="000000"/>
            </w:tcBorders>
            <w:vAlign w:val="center"/>
          </w:tcPr>
          <w:p w14:paraId="4D2CEBAE" w14:textId="77777777" w:rsidR="00C6431A" w:rsidRPr="00CB5F9C" w:rsidRDefault="00C6431A" w:rsidP="00B40387">
            <w:pPr>
              <w:jc w:val="center"/>
              <w:rPr>
                <w:b w:val="0"/>
                <w:color w:val="000000" w:themeColor="text1"/>
                <w:sz w:val="22"/>
              </w:rPr>
            </w:pPr>
            <w:r w:rsidRPr="00CB5F9C">
              <w:rPr>
                <w:b w:val="0"/>
                <w:color w:val="000000" w:themeColor="text1"/>
                <w:sz w:val="22"/>
              </w:rPr>
              <w:t>Y/N</w:t>
            </w:r>
          </w:p>
        </w:tc>
        <w:tc>
          <w:tcPr>
            <w:tcW w:w="850" w:type="dxa"/>
            <w:vAlign w:val="center"/>
          </w:tcPr>
          <w:p w14:paraId="4F5A4169" w14:textId="77777777" w:rsidR="00C6431A" w:rsidRPr="00CB5F9C" w:rsidRDefault="00C6431A" w:rsidP="007C4F45">
            <w:pPr>
              <w:spacing w:after="160"/>
              <w:jc w:val="center"/>
              <w:rPr>
                <w:b w:val="0"/>
                <w:bCs/>
                <w:color w:val="000000" w:themeColor="text1"/>
                <w:sz w:val="22"/>
              </w:rPr>
            </w:pPr>
            <w:r w:rsidRPr="00CB5F9C">
              <w:rPr>
                <w:b w:val="0"/>
                <w:bCs/>
                <w:color w:val="000000" w:themeColor="text1"/>
                <w:sz w:val="22"/>
              </w:rPr>
              <w:t>N/A</w:t>
            </w:r>
          </w:p>
        </w:tc>
        <w:tc>
          <w:tcPr>
            <w:tcW w:w="6015" w:type="dxa"/>
            <w:tcBorders>
              <w:top w:val="nil"/>
              <w:left w:val="single" w:sz="4" w:space="0" w:color="000000"/>
              <w:bottom w:val="single" w:sz="4" w:space="0" w:color="auto"/>
              <w:right w:val="single" w:sz="4" w:space="0" w:color="000000"/>
            </w:tcBorders>
            <w:vAlign w:val="center"/>
          </w:tcPr>
          <w:p w14:paraId="548C49C3" w14:textId="77777777" w:rsidR="00C6431A" w:rsidRPr="00CB5F9C" w:rsidRDefault="00C6431A" w:rsidP="007C4F45">
            <w:pPr>
              <w:rPr>
                <w:b w:val="0"/>
                <w:bCs/>
                <w:color w:val="000000" w:themeColor="text1"/>
                <w:sz w:val="22"/>
              </w:rPr>
            </w:pPr>
            <w:r w:rsidRPr="00CB5F9C">
              <w:rPr>
                <w:b w:val="0"/>
                <w:bCs/>
                <w:color w:val="000000" w:themeColor="text1"/>
                <w:sz w:val="22"/>
              </w:rPr>
              <w:t>Check whether the CIL allocation will be expected to cover this cost and comment accordingly – no score needed for information only</w:t>
            </w:r>
          </w:p>
        </w:tc>
      </w:tr>
      <w:tr w:rsidR="00A232CB" w:rsidRPr="002C08AF" w14:paraId="23A6D0B5" w14:textId="77777777" w:rsidTr="00C55B9D">
        <w:trPr>
          <w:trHeight w:val="348"/>
        </w:trPr>
        <w:tc>
          <w:tcPr>
            <w:tcW w:w="1271" w:type="dxa"/>
            <w:tcBorders>
              <w:left w:val="nil"/>
              <w:bottom w:val="nil"/>
              <w:right w:val="nil"/>
            </w:tcBorders>
          </w:tcPr>
          <w:p w14:paraId="5023822B" w14:textId="4FFD02AC" w:rsidR="00A232CB" w:rsidRPr="002C08AF" w:rsidRDefault="00A232CB" w:rsidP="00120E59">
            <w:pPr>
              <w:jc w:val="center"/>
              <w:rPr>
                <w:color w:val="FF0000"/>
                <w:sz w:val="22"/>
              </w:rPr>
            </w:pPr>
          </w:p>
        </w:tc>
        <w:tc>
          <w:tcPr>
            <w:tcW w:w="1701" w:type="dxa"/>
            <w:tcBorders>
              <w:left w:val="nil"/>
              <w:bottom w:val="nil"/>
              <w:right w:val="nil"/>
            </w:tcBorders>
          </w:tcPr>
          <w:p w14:paraId="7D458D2D" w14:textId="66E3E60A" w:rsidR="00A232CB" w:rsidRPr="002C08AF" w:rsidRDefault="00A232CB" w:rsidP="00120E59">
            <w:pPr>
              <w:rPr>
                <w:color w:val="FF0000"/>
                <w:sz w:val="22"/>
              </w:rPr>
            </w:pPr>
          </w:p>
        </w:tc>
        <w:tc>
          <w:tcPr>
            <w:tcW w:w="2488" w:type="dxa"/>
            <w:tcBorders>
              <w:left w:val="nil"/>
              <w:bottom w:val="nil"/>
              <w:right w:val="nil"/>
            </w:tcBorders>
          </w:tcPr>
          <w:p w14:paraId="7045E437" w14:textId="517DEC6D" w:rsidR="00A232CB" w:rsidRPr="002C08AF" w:rsidRDefault="00A232CB" w:rsidP="00120E59">
            <w:pPr>
              <w:rPr>
                <w:b w:val="0"/>
                <w:bCs/>
                <w:color w:val="FF0000"/>
                <w:sz w:val="22"/>
              </w:rPr>
            </w:pPr>
          </w:p>
        </w:tc>
        <w:tc>
          <w:tcPr>
            <w:tcW w:w="1623" w:type="dxa"/>
            <w:tcBorders>
              <w:top w:val="single" w:sz="4" w:space="0" w:color="000000"/>
              <w:left w:val="nil"/>
              <w:bottom w:val="nil"/>
              <w:right w:val="single" w:sz="4" w:space="0" w:color="000000"/>
            </w:tcBorders>
          </w:tcPr>
          <w:p w14:paraId="44510F56" w14:textId="44281A18" w:rsidR="00A232CB" w:rsidRPr="002C08AF" w:rsidRDefault="00A232CB" w:rsidP="00120E59">
            <w:pPr>
              <w:rPr>
                <w:b w:val="0"/>
                <w:color w:val="FF0000"/>
                <w:sz w:val="22"/>
              </w:rPr>
            </w:pPr>
          </w:p>
        </w:tc>
        <w:tc>
          <w:tcPr>
            <w:tcW w:w="850" w:type="dxa"/>
            <w:vAlign w:val="center"/>
          </w:tcPr>
          <w:p w14:paraId="74C62BBC" w14:textId="0D8EBCF2" w:rsidR="00A232CB" w:rsidRPr="00204DFD" w:rsidRDefault="00A232CB" w:rsidP="00120E59">
            <w:pPr>
              <w:jc w:val="center"/>
              <w:rPr>
                <w:b w:val="0"/>
                <w:bCs/>
                <w:color w:val="FF0000"/>
                <w:sz w:val="28"/>
                <w:szCs w:val="28"/>
              </w:rPr>
            </w:pPr>
            <w:r w:rsidRPr="00204DFD">
              <w:rPr>
                <w:sz w:val="28"/>
                <w:szCs w:val="28"/>
              </w:rPr>
              <w:t>/95</w:t>
            </w:r>
          </w:p>
        </w:tc>
        <w:tc>
          <w:tcPr>
            <w:tcW w:w="6015" w:type="dxa"/>
            <w:tcBorders>
              <w:top w:val="single" w:sz="4" w:space="0" w:color="auto"/>
              <w:left w:val="single" w:sz="4" w:space="0" w:color="000000"/>
              <w:bottom w:val="single" w:sz="4" w:space="0" w:color="auto"/>
              <w:right w:val="single" w:sz="4" w:space="0" w:color="auto"/>
            </w:tcBorders>
            <w:vAlign w:val="center"/>
          </w:tcPr>
          <w:p w14:paraId="7188AECD" w14:textId="1846A1B4" w:rsidR="00A232CB" w:rsidRPr="00204DFD" w:rsidRDefault="00A232CB" w:rsidP="00120E59">
            <w:pPr>
              <w:rPr>
                <w:b w:val="0"/>
                <w:bCs/>
                <w:color w:val="FF0000"/>
                <w:sz w:val="28"/>
                <w:szCs w:val="28"/>
              </w:rPr>
            </w:pPr>
            <w:r w:rsidRPr="00204DFD">
              <w:rPr>
                <w:sz w:val="28"/>
                <w:szCs w:val="28"/>
              </w:rPr>
              <w:t>T</w:t>
            </w:r>
            <w:r w:rsidR="007875F8">
              <w:rPr>
                <w:sz w:val="28"/>
                <w:szCs w:val="28"/>
              </w:rPr>
              <w:t>otal</w:t>
            </w:r>
            <w:r w:rsidRPr="00204DFD">
              <w:rPr>
                <w:sz w:val="28"/>
                <w:szCs w:val="28"/>
              </w:rPr>
              <w:t xml:space="preserve"> </w:t>
            </w:r>
            <w:r w:rsidR="00D863F8">
              <w:rPr>
                <w:sz w:val="28"/>
                <w:szCs w:val="28"/>
              </w:rPr>
              <w:t>p</w:t>
            </w:r>
            <w:r w:rsidRPr="00204DFD">
              <w:rPr>
                <w:sz w:val="28"/>
                <w:szCs w:val="28"/>
              </w:rPr>
              <w:t xml:space="preserve">roject </w:t>
            </w:r>
            <w:r w:rsidR="00D863F8">
              <w:rPr>
                <w:sz w:val="28"/>
                <w:szCs w:val="28"/>
              </w:rPr>
              <w:t>s</w:t>
            </w:r>
            <w:r w:rsidRPr="00204DFD">
              <w:rPr>
                <w:sz w:val="28"/>
                <w:szCs w:val="28"/>
              </w:rPr>
              <w:t>core</w:t>
            </w:r>
            <w:r w:rsidR="00D863F8">
              <w:rPr>
                <w:sz w:val="28"/>
                <w:szCs w:val="28"/>
              </w:rPr>
              <w:t xml:space="preserve"> -</w:t>
            </w:r>
            <w:r w:rsidRPr="00204DFD">
              <w:rPr>
                <w:sz w:val="28"/>
                <w:szCs w:val="28"/>
              </w:rPr>
              <w:t xml:space="preserve"> project with known cost</w:t>
            </w:r>
          </w:p>
        </w:tc>
      </w:tr>
    </w:tbl>
    <w:p w14:paraId="6DED0869" w14:textId="77777777" w:rsidR="00C6431A" w:rsidRDefault="00C6431A" w:rsidP="00695F3E">
      <w:pPr>
        <w:rPr>
          <w:rFonts w:asciiTheme="minorHAnsi" w:hAnsiTheme="minorHAnsi" w:cstheme="minorHAnsi"/>
          <w:sz w:val="22"/>
        </w:rPr>
      </w:pPr>
    </w:p>
    <w:p w14:paraId="70FF605B" w14:textId="77777777" w:rsidR="002C08AF" w:rsidRDefault="002C08AF" w:rsidP="00695F3E">
      <w:pPr>
        <w:rPr>
          <w:rFonts w:asciiTheme="minorHAnsi" w:hAnsiTheme="minorHAnsi" w:cstheme="minorHAnsi"/>
          <w:sz w:val="22"/>
        </w:rPr>
      </w:pPr>
    </w:p>
    <w:p w14:paraId="1853351C" w14:textId="27846CF9" w:rsidR="00A9721B" w:rsidRPr="00A93B39" w:rsidRDefault="00B175C4" w:rsidP="00695F3E">
      <w:pPr>
        <w:rPr>
          <w:sz w:val="28"/>
          <w:szCs w:val="28"/>
        </w:rPr>
      </w:pPr>
      <w:r>
        <w:rPr>
          <w:sz w:val="28"/>
          <w:szCs w:val="28"/>
        </w:rPr>
        <w:t xml:space="preserve">Part B Section 2 </w:t>
      </w:r>
      <w:r w:rsidR="0020313C">
        <w:rPr>
          <w:sz w:val="28"/>
          <w:szCs w:val="28"/>
        </w:rPr>
        <w:t>–</w:t>
      </w:r>
      <w:r w:rsidR="009438C8">
        <w:rPr>
          <w:sz w:val="28"/>
          <w:szCs w:val="28"/>
        </w:rPr>
        <w:t xml:space="preserve"> </w:t>
      </w:r>
      <w:r w:rsidR="0020313C">
        <w:rPr>
          <w:sz w:val="28"/>
          <w:szCs w:val="28"/>
        </w:rPr>
        <w:t>complet</w:t>
      </w:r>
      <w:r w:rsidR="009438C8">
        <w:rPr>
          <w:sz w:val="28"/>
          <w:szCs w:val="28"/>
        </w:rPr>
        <w:t>e only</w:t>
      </w:r>
      <w:r w:rsidR="0020313C">
        <w:rPr>
          <w:sz w:val="28"/>
          <w:szCs w:val="28"/>
        </w:rPr>
        <w:t xml:space="preserve"> for f</w:t>
      </w:r>
      <w:r w:rsidR="00A9721B" w:rsidRPr="00A93B39">
        <w:rPr>
          <w:sz w:val="28"/>
          <w:szCs w:val="28"/>
        </w:rPr>
        <w:t xml:space="preserve">easibility </w:t>
      </w:r>
      <w:r w:rsidR="0020313C">
        <w:rPr>
          <w:sz w:val="28"/>
          <w:szCs w:val="28"/>
        </w:rPr>
        <w:t>p</w:t>
      </w:r>
      <w:r w:rsidR="00A9721B" w:rsidRPr="00A93B39">
        <w:rPr>
          <w:sz w:val="28"/>
          <w:szCs w:val="28"/>
        </w:rPr>
        <w:t>rojects</w:t>
      </w:r>
    </w:p>
    <w:p w14:paraId="7D931046" w14:textId="77777777" w:rsidR="00A9721B" w:rsidRDefault="00A9721B" w:rsidP="00695F3E">
      <w:pPr>
        <w:rPr>
          <w:rFonts w:asciiTheme="minorHAnsi" w:hAnsiTheme="minorHAnsi" w:cstheme="minorHAnsi"/>
          <w:sz w:val="22"/>
        </w:rPr>
      </w:pPr>
    </w:p>
    <w:tbl>
      <w:tblPr>
        <w:tblStyle w:val="TableGrid0"/>
        <w:tblW w:w="0" w:type="auto"/>
        <w:tblLayout w:type="fixed"/>
        <w:tblLook w:val="04A0" w:firstRow="1" w:lastRow="0" w:firstColumn="1" w:lastColumn="0" w:noHBand="0" w:noVBand="1"/>
      </w:tblPr>
      <w:tblGrid>
        <w:gridCol w:w="1271"/>
        <w:gridCol w:w="1701"/>
        <w:gridCol w:w="2488"/>
        <w:gridCol w:w="1623"/>
        <w:gridCol w:w="850"/>
        <w:gridCol w:w="6015"/>
      </w:tblGrid>
      <w:tr w:rsidR="00A9721B" w:rsidRPr="002C08AF" w14:paraId="58FE3D4B" w14:textId="77777777" w:rsidTr="007C4F45">
        <w:trPr>
          <w:trHeight w:val="225"/>
        </w:trPr>
        <w:tc>
          <w:tcPr>
            <w:tcW w:w="1271" w:type="dxa"/>
          </w:tcPr>
          <w:p w14:paraId="52039530" w14:textId="77777777" w:rsidR="00A9721B" w:rsidRPr="00E62208" w:rsidRDefault="00A9721B" w:rsidP="007C4F45">
            <w:pPr>
              <w:jc w:val="center"/>
              <w:rPr>
                <w:color w:val="FF0000"/>
                <w:sz w:val="22"/>
              </w:rPr>
            </w:pPr>
            <w:r w:rsidRPr="00E62208">
              <w:rPr>
                <w:sz w:val="22"/>
              </w:rPr>
              <w:t>Question</w:t>
            </w:r>
          </w:p>
        </w:tc>
        <w:tc>
          <w:tcPr>
            <w:tcW w:w="1701" w:type="dxa"/>
          </w:tcPr>
          <w:p w14:paraId="6E7F2682" w14:textId="77777777" w:rsidR="00A9721B" w:rsidRPr="00E62208" w:rsidRDefault="00A9721B" w:rsidP="007C4F45">
            <w:pPr>
              <w:jc w:val="center"/>
              <w:rPr>
                <w:color w:val="FF0000"/>
                <w:sz w:val="22"/>
              </w:rPr>
            </w:pPr>
            <w:r w:rsidRPr="00E62208">
              <w:rPr>
                <w:sz w:val="22"/>
              </w:rPr>
              <w:t>Category</w:t>
            </w:r>
          </w:p>
        </w:tc>
        <w:tc>
          <w:tcPr>
            <w:tcW w:w="2488" w:type="dxa"/>
          </w:tcPr>
          <w:p w14:paraId="1EF5326E" w14:textId="77777777" w:rsidR="00A9721B" w:rsidRPr="00E62208" w:rsidRDefault="00A9721B" w:rsidP="007C4F45">
            <w:pPr>
              <w:jc w:val="center"/>
              <w:rPr>
                <w:b w:val="0"/>
                <w:bCs/>
                <w:color w:val="FF0000"/>
                <w:sz w:val="22"/>
              </w:rPr>
            </w:pPr>
            <w:r w:rsidRPr="00E62208">
              <w:rPr>
                <w:sz w:val="22"/>
              </w:rPr>
              <w:t>Criteria</w:t>
            </w:r>
          </w:p>
        </w:tc>
        <w:tc>
          <w:tcPr>
            <w:tcW w:w="1623" w:type="dxa"/>
          </w:tcPr>
          <w:p w14:paraId="3F9C5A56" w14:textId="77777777" w:rsidR="00A9721B" w:rsidRPr="00E62208" w:rsidRDefault="00A9721B" w:rsidP="007C4F45">
            <w:pPr>
              <w:jc w:val="center"/>
              <w:rPr>
                <w:b w:val="0"/>
                <w:bCs/>
                <w:color w:val="FF0000"/>
                <w:sz w:val="22"/>
              </w:rPr>
            </w:pPr>
            <w:r w:rsidRPr="00E62208">
              <w:rPr>
                <w:sz w:val="22"/>
              </w:rPr>
              <w:t>Response</w:t>
            </w:r>
          </w:p>
        </w:tc>
        <w:tc>
          <w:tcPr>
            <w:tcW w:w="850" w:type="dxa"/>
          </w:tcPr>
          <w:p w14:paraId="6C426DCE" w14:textId="77777777" w:rsidR="00A9721B" w:rsidRPr="00E62208" w:rsidRDefault="00A9721B" w:rsidP="007C4F45">
            <w:pPr>
              <w:jc w:val="center"/>
              <w:rPr>
                <w:b w:val="0"/>
                <w:bCs/>
                <w:color w:val="FF0000"/>
                <w:sz w:val="22"/>
              </w:rPr>
            </w:pPr>
            <w:r w:rsidRPr="00E62208">
              <w:rPr>
                <w:sz w:val="22"/>
              </w:rPr>
              <w:t>Score</w:t>
            </w:r>
          </w:p>
        </w:tc>
        <w:tc>
          <w:tcPr>
            <w:tcW w:w="6015" w:type="dxa"/>
            <w:tcBorders>
              <w:top w:val="single" w:sz="4" w:space="0" w:color="auto"/>
              <w:left w:val="single" w:sz="4" w:space="0" w:color="auto"/>
              <w:bottom w:val="single" w:sz="4" w:space="0" w:color="auto"/>
              <w:right w:val="single" w:sz="4" w:space="0" w:color="auto"/>
            </w:tcBorders>
          </w:tcPr>
          <w:p w14:paraId="4B7B6C80" w14:textId="77777777" w:rsidR="00A9721B" w:rsidRPr="00E62208" w:rsidRDefault="00A9721B" w:rsidP="007C4F45">
            <w:pPr>
              <w:jc w:val="center"/>
              <w:rPr>
                <w:b w:val="0"/>
                <w:bCs/>
                <w:color w:val="FF0000"/>
                <w:sz w:val="22"/>
              </w:rPr>
            </w:pPr>
            <w:r w:rsidRPr="00E62208">
              <w:rPr>
                <w:sz w:val="22"/>
              </w:rPr>
              <w:t>Prioritisation Assessment</w:t>
            </w:r>
          </w:p>
        </w:tc>
      </w:tr>
      <w:tr w:rsidR="0070614F" w:rsidRPr="002C08AF" w14:paraId="48C2A604" w14:textId="77777777" w:rsidTr="007C4F45">
        <w:trPr>
          <w:trHeight w:val="708"/>
        </w:trPr>
        <w:tc>
          <w:tcPr>
            <w:tcW w:w="1271" w:type="dxa"/>
            <w:vMerge w:val="restart"/>
            <w:vAlign w:val="center"/>
          </w:tcPr>
          <w:p w14:paraId="2C825B6F" w14:textId="439F3A13" w:rsidR="0070614F" w:rsidRPr="00721046" w:rsidRDefault="00721046" w:rsidP="0070614F">
            <w:pPr>
              <w:spacing w:after="160"/>
              <w:jc w:val="center"/>
              <w:rPr>
                <w:color w:val="000000" w:themeColor="text1"/>
                <w:sz w:val="22"/>
              </w:rPr>
            </w:pPr>
            <w:r w:rsidRPr="00721046">
              <w:rPr>
                <w:color w:val="000000" w:themeColor="text1"/>
                <w:sz w:val="22"/>
              </w:rPr>
              <w:t>11</w:t>
            </w:r>
          </w:p>
        </w:tc>
        <w:tc>
          <w:tcPr>
            <w:tcW w:w="1701" w:type="dxa"/>
            <w:vMerge w:val="restart"/>
            <w:vAlign w:val="center"/>
          </w:tcPr>
          <w:p w14:paraId="1FFA8E76" w14:textId="0D584712" w:rsidR="0070614F" w:rsidRPr="00721046" w:rsidRDefault="0070614F" w:rsidP="0070614F">
            <w:pPr>
              <w:spacing w:after="160"/>
              <w:rPr>
                <w:color w:val="000000" w:themeColor="text1"/>
                <w:sz w:val="22"/>
              </w:rPr>
            </w:pPr>
            <w:r w:rsidRPr="00721046">
              <w:rPr>
                <w:color w:val="000000" w:themeColor="text1"/>
                <w:sz w:val="22"/>
              </w:rPr>
              <w:t>Funding 3</w:t>
            </w:r>
          </w:p>
        </w:tc>
        <w:tc>
          <w:tcPr>
            <w:tcW w:w="2488" w:type="dxa"/>
            <w:vMerge w:val="restart"/>
            <w:vAlign w:val="center"/>
          </w:tcPr>
          <w:p w14:paraId="4BF91F45" w14:textId="6158DC7B" w:rsidR="00721046" w:rsidRDefault="00721046" w:rsidP="00721046">
            <w:pPr>
              <w:rPr>
                <w:b w:val="0"/>
                <w:bCs/>
                <w:sz w:val="22"/>
              </w:rPr>
            </w:pPr>
            <w:r>
              <w:rPr>
                <w:b w:val="0"/>
                <w:bCs/>
                <w:sz w:val="22"/>
              </w:rPr>
              <w:t>It is recognised that in some circumstances that feasibility works are an appropriate use of CIL infrastructure fund receipts</w:t>
            </w:r>
            <w:r w:rsidR="00285E5D">
              <w:rPr>
                <w:b w:val="0"/>
                <w:bCs/>
                <w:sz w:val="22"/>
              </w:rPr>
              <w:t>.</w:t>
            </w:r>
          </w:p>
          <w:p w14:paraId="4C9A4E16" w14:textId="77777777" w:rsidR="00285E5D" w:rsidRDefault="00285E5D" w:rsidP="00721046">
            <w:pPr>
              <w:rPr>
                <w:b w:val="0"/>
                <w:bCs/>
                <w:sz w:val="22"/>
              </w:rPr>
            </w:pPr>
          </w:p>
          <w:p w14:paraId="6A38163D" w14:textId="2F317E19" w:rsidR="0070614F" w:rsidRPr="002C08AF" w:rsidRDefault="00721046" w:rsidP="00721046">
            <w:pPr>
              <w:spacing w:after="160"/>
              <w:rPr>
                <w:b w:val="0"/>
                <w:bCs/>
                <w:color w:val="FF0000"/>
                <w:sz w:val="22"/>
              </w:rPr>
            </w:pPr>
            <w:r w:rsidRPr="00052339">
              <w:rPr>
                <w:b w:val="0"/>
                <w:bCs/>
                <w:sz w:val="22"/>
              </w:rPr>
              <w:t>Is the funding request for feasibility works only?</w:t>
            </w:r>
          </w:p>
        </w:tc>
        <w:tc>
          <w:tcPr>
            <w:tcW w:w="1623" w:type="dxa"/>
            <w:vAlign w:val="center"/>
          </w:tcPr>
          <w:p w14:paraId="04BA060B" w14:textId="77777777" w:rsidR="0070614F" w:rsidRPr="00BB5899" w:rsidRDefault="0070614F" w:rsidP="00200542">
            <w:pPr>
              <w:spacing w:after="160"/>
              <w:jc w:val="center"/>
              <w:rPr>
                <w:b w:val="0"/>
                <w:bCs/>
                <w:color w:val="000000" w:themeColor="text1"/>
                <w:sz w:val="22"/>
              </w:rPr>
            </w:pPr>
            <w:r w:rsidRPr="00BB5899">
              <w:rPr>
                <w:b w:val="0"/>
                <w:bCs/>
                <w:color w:val="000000" w:themeColor="text1"/>
                <w:sz w:val="22"/>
              </w:rPr>
              <w:t>No</w:t>
            </w:r>
          </w:p>
        </w:tc>
        <w:tc>
          <w:tcPr>
            <w:tcW w:w="850" w:type="dxa"/>
            <w:vAlign w:val="center"/>
          </w:tcPr>
          <w:p w14:paraId="6F868C57" w14:textId="384169E3" w:rsidR="0070614F" w:rsidRPr="00BB5899" w:rsidRDefault="007C5145" w:rsidP="0070614F">
            <w:pPr>
              <w:spacing w:after="160"/>
              <w:jc w:val="center"/>
              <w:rPr>
                <w:b w:val="0"/>
                <w:bCs/>
                <w:color w:val="000000" w:themeColor="text1"/>
                <w:sz w:val="22"/>
              </w:rPr>
            </w:pPr>
            <w:r w:rsidRPr="00BB5899">
              <w:rPr>
                <w:b w:val="0"/>
                <w:bCs/>
                <w:color w:val="000000" w:themeColor="text1"/>
                <w:sz w:val="22"/>
              </w:rPr>
              <w:t>N/A</w:t>
            </w:r>
          </w:p>
        </w:tc>
        <w:tc>
          <w:tcPr>
            <w:tcW w:w="6015" w:type="dxa"/>
            <w:vMerge w:val="restart"/>
            <w:tcBorders>
              <w:top w:val="single" w:sz="4" w:space="0" w:color="auto"/>
              <w:left w:val="single" w:sz="4" w:space="0" w:color="auto"/>
              <w:bottom w:val="single" w:sz="4" w:space="0" w:color="auto"/>
              <w:right w:val="single" w:sz="4" w:space="0" w:color="auto"/>
            </w:tcBorders>
            <w:vAlign w:val="center"/>
          </w:tcPr>
          <w:p w14:paraId="28A122D9" w14:textId="58D5A832" w:rsidR="0070614F" w:rsidRPr="002C08AF" w:rsidRDefault="00B13D2E" w:rsidP="0070614F">
            <w:pPr>
              <w:spacing w:after="160"/>
              <w:rPr>
                <w:b w:val="0"/>
                <w:color w:val="FF0000"/>
                <w:sz w:val="22"/>
              </w:rPr>
            </w:pPr>
            <w:r w:rsidRPr="00B13D2E">
              <w:rPr>
                <w:b w:val="0"/>
                <w:color w:val="auto"/>
                <w:sz w:val="22"/>
              </w:rPr>
              <w:t xml:space="preserve">No score </w:t>
            </w:r>
            <w:r>
              <w:rPr>
                <w:b w:val="0"/>
                <w:color w:val="auto"/>
                <w:sz w:val="22"/>
              </w:rPr>
              <w:t>applied</w:t>
            </w:r>
            <w:r w:rsidR="00285E5D">
              <w:rPr>
                <w:b w:val="0"/>
                <w:color w:val="auto"/>
                <w:sz w:val="22"/>
              </w:rPr>
              <w:t>. There is a need to understand id the bid submission is for a project feasibility stage only.</w:t>
            </w:r>
          </w:p>
        </w:tc>
      </w:tr>
      <w:tr w:rsidR="00BB5899" w:rsidRPr="002C08AF" w14:paraId="2536E964" w14:textId="77777777" w:rsidTr="00EC1703">
        <w:trPr>
          <w:trHeight w:val="1149"/>
        </w:trPr>
        <w:tc>
          <w:tcPr>
            <w:tcW w:w="1271" w:type="dxa"/>
            <w:vMerge/>
          </w:tcPr>
          <w:p w14:paraId="6E67B05B" w14:textId="77777777" w:rsidR="00BB5899" w:rsidRPr="00721046" w:rsidRDefault="00BB5899" w:rsidP="0070614F">
            <w:pPr>
              <w:spacing w:after="160"/>
              <w:jc w:val="center"/>
              <w:rPr>
                <w:color w:val="000000" w:themeColor="text1"/>
                <w:sz w:val="22"/>
              </w:rPr>
            </w:pPr>
          </w:p>
        </w:tc>
        <w:tc>
          <w:tcPr>
            <w:tcW w:w="1701" w:type="dxa"/>
            <w:vMerge/>
          </w:tcPr>
          <w:p w14:paraId="1AE58926" w14:textId="77777777" w:rsidR="00BB5899" w:rsidRPr="00721046" w:rsidRDefault="00BB5899" w:rsidP="0070614F">
            <w:pPr>
              <w:spacing w:after="160"/>
              <w:rPr>
                <w:color w:val="000000" w:themeColor="text1"/>
                <w:sz w:val="22"/>
              </w:rPr>
            </w:pPr>
          </w:p>
        </w:tc>
        <w:tc>
          <w:tcPr>
            <w:tcW w:w="2488" w:type="dxa"/>
            <w:vMerge/>
          </w:tcPr>
          <w:p w14:paraId="72CB3478" w14:textId="77777777" w:rsidR="00BB5899" w:rsidRPr="002C08AF" w:rsidRDefault="00BB5899" w:rsidP="0070614F">
            <w:pPr>
              <w:spacing w:after="160"/>
              <w:rPr>
                <w:b w:val="0"/>
                <w:bCs/>
                <w:color w:val="FF0000"/>
                <w:sz w:val="22"/>
              </w:rPr>
            </w:pPr>
          </w:p>
        </w:tc>
        <w:tc>
          <w:tcPr>
            <w:tcW w:w="1623" w:type="dxa"/>
            <w:vAlign w:val="center"/>
          </w:tcPr>
          <w:p w14:paraId="78A8CC3D" w14:textId="77AD37A8" w:rsidR="00BB5899" w:rsidRPr="00BB5899" w:rsidRDefault="00BB5899" w:rsidP="00200542">
            <w:pPr>
              <w:spacing w:after="160"/>
              <w:jc w:val="center"/>
              <w:rPr>
                <w:b w:val="0"/>
                <w:bCs/>
                <w:color w:val="000000" w:themeColor="text1"/>
                <w:sz w:val="22"/>
              </w:rPr>
            </w:pPr>
            <w:r w:rsidRPr="00BB5899">
              <w:rPr>
                <w:b w:val="0"/>
                <w:bCs/>
                <w:color w:val="000000" w:themeColor="text1"/>
                <w:sz w:val="22"/>
              </w:rPr>
              <w:t>Yes</w:t>
            </w:r>
          </w:p>
        </w:tc>
        <w:tc>
          <w:tcPr>
            <w:tcW w:w="850" w:type="dxa"/>
            <w:vAlign w:val="center"/>
          </w:tcPr>
          <w:p w14:paraId="7EB028AE" w14:textId="6D2B9697" w:rsidR="00BB5899" w:rsidRPr="00BB5899" w:rsidRDefault="00BB5899" w:rsidP="0070614F">
            <w:pPr>
              <w:spacing w:after="160"/>
              <w:jc w:val="center"/>
              <w:rPr>
                <w:b w:val="0"/>
                <w:bCs/>
                <w:color w:val="000000" w:themeColor="text1"/>
                <w:sz w:val="22"/>
              </w:rPr>
            </w:pPr>
            <w:r w:rsidRPr="00BB5899">
              <w:rPr>
                <w:b w:val="0"/>
                <w:bCs/>
                <w:color w:val="000000" w:themeColor="text1"/>
                <w:sz w:val="22"/>
              </w:rPr>
              <w:t>N/A</w:t>
            </w:r>
          </w:p>
        </w:tc>
        <w:tc>
          <w:tcPr>
            <w:tcW w:w="6015" w:type="dxa"/>
            <w:vMerge/>
            <w:tcBorders>
              <w:top w:val="single" w:sz="4" w:space="0" w:color="auto"/>
              <w:left w:val="single" w:sz="4" w:space="0" w:color="auto"/>
              <w:right w:val="single" w:sz="4" w:space="0" w:color="auto"/>
            </w:tcBorders>
            <w:vAlign w:val="center"/>
          </w:tcPr>
          <w:p w14:paraId="4715AA66" w14:textId="77777777" w:rsidR="00BB5899" w:rsidRPr="002C08AF" w:rsidRDefault="00BB5899" w:rsidP="0070614F">
            <w:pPr>
              <w:spacing w:after="160"/>
              <w:rPr>
                <w:b w:val="0"/>
                <w:bCs/>
                <w:color w:val="FF0000"/>
                <w:sz w:val="22"/>
              </w:rPr>
            </w:pPr>
          </w:p>
        </w:tc>
      </w:tr>
      <w:tr w:rsidR="007B5D31" w:rsidRPr="002C08AF" w14:paraId="2DE3C13B" w14:textId="77777777" w:rsidTr="00190E6E">
        <w:trPr>
          <w:trHeight w:val="2277"/>
        </w:trPr>
        <w:tc>
          <w:tcPr>
            <w:tcW w:w="1271" w:type="dxa"/>
            <w:vMerge w:val="restart"/>
            <w:vAlign w:val="center"/>
          </w:tcPr>
          <w:p w14:paraId="2B14CC51" w14:textId="5D3D03F4" w:rsidR="007B5D31" w:rsidRPr="00721046" w:rsidRDefault="007B5D31" w:rsidP="0070614F">
            <w:pPr>
              <w:spacing w:after="160"/>
              <w:jc w:val="center"/>
              <w:rPr>
                <w:color w:val="000000" w:themeColor="text1"/>
                <w:sz w:val="22"/>
              </w:rPr>
            </w:pPr>
            <w:r w:rsidRPr="00721046">
              <w:rPr>
                <w:color w:val="000000" w:themeColor="text1"/>
                <w:sz w:val="22"/>
              </w:rPr>
              <w:t>12</w:t>
            </w:r>
          </w:p>
        </w:tc>
        <w:tc>
          <w:tcPr>
            <w:tcW w:w="1701" w:type="dxa"/>
            <w:vMerge w:val="restart"/>
            <w:vAlign w:val="center"/>
          </w:tcPr>
          <w:p w14:paraId="57EEFD04" w14:textId="12EC70B7" w:rsidR="007B5D31" w:rsidRPr="00721046" w:rsidRDefault="007B5D31" w:rsidP="0070614F">
            <w:pPr>
              <w:spacing w:after="160"/>
              <w:rPr>
                <w:color w:val="000000" w:themeColor="text1"/>
                <w:sz w:val="22"/>
              </w:rPr>
            </w:pPr>
            <w:r w:rsidRPr="00721046">
              <w:rPr>
                <w:color w:val="000000" w:themeColor="text1"/>
                <w:sz w:val="22"/>
              </w:rPr>
              <w:t>Funding 4</w:t>
            </w:r>
          </w:p>
        </w:tc>
        <w:tc>
          <w:tcPr>
            <w:tcW w:w="2488" w:type="dxa"/>
            <w:vMerge w:val="restart"/>
            <w:vAlign w:val="center"/>
          </w:tcPr>
          <w:p w14:paraId="066D6822" w14:textId="380DA9EC" w:rsidR="007B5D31" w:rsidRPr="002C08AF" w:rsidRDefault="007B5D31" w:rsidP="0070614F">
            <w:pPr>
              <w:spacing w:after="160"/>
              <w:rPr>
                <w:b w:val="0"/>
                <w:bCs/>
                <w:color w:val="FF0000"/>
                <w:sz w:val="22"/>
              </w:rPr>
            </w:pPr>
            <w:r w:rsidRPr="00052339">
              <w:rPr>
                <w:b w:val="0"/>
                <w:bCs/>
                <w:sz w:val="22"/>
              </w:rPr>
              <w:t>What is the likelihood of future funding to be available for project delivery once project cost is known?</w:t>
            </w:r>
          </w:p>
        </w:tc>
        <w:tc>
          <w:tcPr>
            <w:tcW w:w="1623" w:type="dxa"/>
            <w:tcBorders>
              <w:top w:val="single" w:sz="4" w:space="0" w:color="000000"/>
              <w:left w:val="single" w:sz="4" w:space="0" w:color="000000"/>
              <w:right w:val="single" w:sz="4" w:space="0" w:color="000000"/>
            </w:tcBorders>
            <w:vAlign w:val="center"/>
          </w:tcPr>
          <w:p w14:paraId="53C6C379" w14:textId="77777777" w:rsidR="007B5D31" w:rsidRDefault="007B5D31" w:rsidP="00D863F8">
            <w:pPr>
              <w:jc w:val="center"/>
              <w:rPr>
                <w:b w:val="0"/>
                <w:bCs/>
                <w:sz w:val="22"/>
              </w:rPr>
            </w:pPr>
            <w:r>
              <w:rPr>
                <w:b w:val="0"/>
                <w:bCs/>
                <w:sz w:val="22"/>
              </w:rPr>
              <w:t>Possible /Likely</w:t>
            </w:r>
          </w:p>
          <w:p w14:paraId="5CD2039E" w14:textId="77777777" w:rsidR="007B5D31" w:rsidRDefault="007B5D31" w:rsidP="00D863F8">
            <w:pPr>
              <w:jc w:val="center"/>
              <w:rPr>
                <w:b w:val="0"/>
                <w:bCs/>
                <w:sz w:val="22"/>
              </w:rPr>
            </w:pPr>
          </w:p>
          <w:p w14:paraId="0EB6CDDE" w14:textId="30CC146E" w:rsidR="007B5D31" w:rsidRDefault="007B5D31" w:rsidP="00D863F8">
            <w:pPr>
              <w:jc w:val="center"/>
              <w:rPr>
                <w:b w:val="0"/>
                <w:bCs/>
                <w:sz w:val="22"/>
              </w:rPr>
            </w:pPr>
            <w:r>
              <w:rPr>
                <w:b w:val="0"/>
                <w:bCs/>
                <w:sz w:val="22"/>
              </w:rPr>
              <w:t>or</w:t>
            </w:r>
          </w:p>
          <w:p w14:paraId="698C5061" w14:textId="77777777" w:rsidR="007B5D31" w:rsidRPr="002C08AF" w:rsidRDefault="007B5D31" w:rsidP="00D863F8">
            <w:pPr>
              <w:jc w:val="center"/>
              <w:rPr>
                <w:b w:val="0"/>
                <w:color w:val="FF0000"/>
                <w:sz w:val="22"/>
              </w:rPr>
            </w:pPr>
          </w:p>
          <w:p w14:paraId="2E40A67C" w14:textId="0B45D80B" w:rsidR="007B5D31" w:rsidRPr="002C08AF" w:rsidRDefault="007B5D31" w:rsidP="00D863F8">
            <w:pPr>
              <w:jc w:val="center"/>
              <w:rPr>
                <w:b w:val="0"/>
                <w:color w:val="FF0000"/>
                <w:sz w:val="22"/>
              </w:rPr>
            </w:pPr>
            <w:r>
              <w:rPr>
                <w:b w:val="0"/>
                <w:bCs/>
                <w:sz w:val="22"/>
              </w:rPr>
              <w:t>None but explanation is provided</w:t>
            </w:r>
          </w:p>
        </w:tc>
        <w:tc>
          <w:tcPr>
            <w:tcW w:w="850" w:type="dxa"/>
            <w:vAlign w:val="center"/>
          </w:tcPr>
          <w:p w14:paraId="28590893" w14:textId="77777777" w:rsidR="007B5D31" w:rsidRDefault="007B5D31" w:rsidP="00E37D13">
            <w:pPr>
              <w:jc w:val="center"/>
              <w:rPr>
                <w:b w:val="0"/>
                <w:bCs/>
                <w:sz w:val="22"/>
              </w:rPr>
            </w:pPr>
            <w:r w:rsidRPr="00052339">
              <w:rPr>
                <w:b w:val="0"/>
                <w:bCs/>
                <w:sz w:val="22"/>
              </w:rPr>
              <w:t>1</w:t>
            </w:r>
            <w:r>
              <w:rPr>
                <w:b w:val="0"/>
                <w:bCs/>
                <w:sz w:val="22"/>
              </w:rPr>
              <w:t>-5</w:t>
            </w:r>
          </w:p>
          <w:p w14:paraId="013FBD7D" w14:textId="056A62C0" w:rsidR="007B5D31" w:rsidRPr="002C08AF" w:rsidRDefault="007B5D31" w:rsidP="00916ECE">
            <w:pPr>
              <w:spacing w:after="160"/>
              <w:rPr>
                <w:b w:val="0"/>
                <w:bCs/>
                <w:color w:val="FF0000"/>
                <w:sz w:val="22"/>
              </w:rPr>
            </w:pPr>
          </w:p>
        </w:tc>
        <w:tc>
          <w:tcPr>
            <w:tcW w:w="6015" w:type="dxa"/>
            <w:tcBorders>
              <w:top w:val="nil"/>
              <w:left w:val="single" w:sz="4" w:space="0" w:color="000000"/>
              <w:right w:val="single" w:sz="4" w:space="0" w:color="000000"/>
            </w:tcBorders>
            <w:vAlign w:val="center"/>
          </w:tcPr>
          <w:p w14:paraId="2D2CCD92" w14:textId="042C0B6C" w:rsidR="007B5D31" w:rsidRDefault="007B5D31" w:rsidP="0070614F">
            <w:pPr>
              <w:rPr>
                <w:b w:val="0"/>
                <w:bCs/>
                <w:sz w:val="22"/>
              </w:rPr>
            </w:pPr>
            <w:r>
              <w:rPr>
                <w:b w:val="0"/>
                <w:bCs/>
                <w:sz w:val="22"/>
              </w:rPr>
              <w:t>Score 1-5 where approaches have been evidenced</w:t>
            </w:r>
            <w:r w:rsidR="00577F47">
              <w:rPr>
                <w:b w:val="0"/>
                <w:bCs/>
                <w:sz w:val="22"/>
              </w:rPr>
              <w:t xml:space="preserve">. </w:t>
            </w:r>
            <w:r>
              <w:rPr>
                <w:b w:val="0"/>
                <w:bCs/>
                <w:sz w:val="22"/>
              </w:rPr>
              <w:t>Scoring will be informed by officer judgement during the assessment of the submitted evidence.</w:t>
            </w:r>
          </w:p>
          <w:p w14:paraId="3FB6DB37" w14:textId="77777777" w:rsidR="007B5D31" w:rsidRPr="002C08AF" w:rsidRDefault="007B5D31" w:rsidP="0070614F">
            <w:pPr>
              <w:rPr>
                <w:b w:val="0"/>
                <w:bCs/>
                <w:color w:val="FF0000"/>
                <w:sz w:val="22"/>
              </w:rPr>
            </w:pPr>
          </w:p>
          <w:p w14:paraId="2AD73574" w14:textId="77777777" w:rsidR="007B5D31" w:rsidRDefault="007B5D31" w:rsidP="003949D5">
            <w:pPr>
              <w:rPr>
                <w:b w:val="0"/>
                <w:bCs/>
                <w:sz w:val="22"/>
              </w:rPr>
            </w:pPr>
            <w:r>
              <w:rPr>
                <w:b w:val="0"/>
                <w:bCs/>
                <w:sz w:val="22"/>
              </w:rPr>
              <w:t xml:space="preserve">Score 1-5 if the </w:t>
            </w:r>
            <w:r w:rsidRPr="00052339">
              <w:rPr>
                <w:b w:val="0"/>
                <w:bCs/>
                <w:sz w:val="22"/>
              </w:rPr>
              <w:t>project cannot commence</w:t>
            </w:r>
            <w:r>
              <w:rPr>
                <w:b w:val="0"/>
                <w:bCs/>
                <w:sz w:val="22"/>
              </w:rPr>
              <w:t xml:space="preserve"> but there is clear justifiable reason why CIL is likely to be the only deliverable source of funding informed by officer judgement during the assessment of the submitted evidence. </w:t>
            </w:r>
          </w:p>
          <w:p w14:paraId="0555211B" w14:textId="15F24EFD" w:rsidR="007B5D31" w:rsidRPr="002C08AF" w:rsidRDefault="007B5D31" w:rsidP="0070614F">
            <w:pPr>
              <w:rPr>
                <w:b w:val="0"/>
                <w:bCs/>
                <w:color w:val="FF0000"/>
                <w:sz w:val="22"/>
              </w:rPr>
            </w:pPr>
          </w:p>
        </w:tc>
      </w:tr>
      <w:tr w:rsidR="00CF7354" w:rsidRPr="002C08AF" w14:paraId="4AD9030C" w14:textId="77777777" w:rsidTr="007C4F45">
        <w:trPr>
          <w:trHeight w:val="348"/>
        </w:trPr>
        <w:tc>
          <w:tcPr>
            <w:tcW w:w="1271" w:type="dxa"/>
            <w:vMerge/>
            <w:vAlign w:val="center"/>
          </w:tcPr>
          <w:p w14:paraId="31CDE51C" w14:textId="77777777" w:rsidR="00CF7354" w:rsidRPr="00721046" w:rsidRDefault="00CF7354" w:rsidP="0070614F">
            <w:pPr>
              <w:spacing w:after="160"/>
              <w:jc w:val="center"/>
              <w:rPr>
                <w:color w:val="000000" w:themeColor="text1"/>
                <w:sz w:val="22"/>
              </w:rPr>
            </w:pPr>
          </w:p>
        </w:tc>
        <w:tc>
          <w:tcPr>
            <w:tcW w:w="1701" w:type="dxa"/>
            <w:vMerge/>
            <w:vAlign w:val="center"/>
          </w:tcPr>
          <w:p w14:paraId="42DB3CB6" w14:textId="77777777" w:rsidR="00CF7354" w:rsidRPr="00721046" w:rsidRDefault="00CF7354" w:rsidP="0070614F">
            <w:pPr>
              <w:spacing w:after="160"/>
              <w:rPr>
                <w:color w:val="000000" w:themeColor="text1"/>
                <w:sz w:val="22"/>
              </w:rPr>
            </w:pPr>
          </w:p>
        </w:tc>
        <w:tc>
          <w:tcPr>
            <w:tcW w:w="2488" w:type="dxa"/>
            <w:vMerge/>
            <w:vAlign w:val="center"/>
          </w:tcPr>
          <w:p w14:paraId="6FB4EE47" w14:textId="77777777" w:rsidR="00CF7354" w:rsidRPr="002C08AF" w:rsidRDefault="00CF7354" w:rsidP="0070614F">
            <w:pPr>
              <w:spacing w:after="160"/>
              <w:rPr>
                <w:b w:val="0"/>
                <w:bCs/>
                <w:color w:val="FF0000"/>
                <w:sz w:val="22"/>
              </w:rPr>
            </w:pPr>
          </w:p>
        </w:tc>
        <w:tc>
          <w:tcPr>
            <w:tcW w:w="1623" w:type="dxa"/>
            <w:tcBorders>
              <w:top w:val="single" w:sz="4" w:space="0" w:color="000000"/>
              <w:left w:val="single" w:sz="4" w:space="0" w:color="000000"/>
              <w:bottom w:val="single" w:sz="4" w:space="0" w:color="000000"/>
              <w:right w:val="single" w:sz="4" w:space="0" w:color="000000"/>
            </w:tcBorders>
            <w:vAlign w:val="center"/>
          </w:tcPr>
          <w:p w14:paraId="0B2603AC" w14:textId="0E5FCDA7" w:rsidR="00CF7354" w:rsidRDefault="00CF7354" w:rsidP="00D863F8">
            <w:pPr>
              <w:jc w:val="center"/>
              <w:rPr>
                <w:b w:val="0"/>
                <w:bCs/>
                <w:sz w:val="22"/>
              </w:rPr>
            </w:pPr>
            <w:r>
              <w:rPr>
                <w:b w:val="0"/>
                <w:bCs/>
                <w:sz w:val="22"/>
              </w:rPr>
              <w:t>None</w:t>
            </w:r>
          </w:p>
        </w:tc>
        <w:tc>
          <w:tcPr>
            <w:tcW w:w="850" w:type="dxa"/>
            <w:vAlign w:val="center"/>
          </w:tcPr>
          <w:p w14:paraId="4C6783EC" w14:textId="0C6140B6" w:rsidR="00CF7354" w:rsidRPr="003949D5" w:rsidRDefault="00CF7354" w:rsidP="0070614F">
            <w:pPr>
              <w:spacing w:after="160"/>
              <w:jc w:val="center"/>
              <w:rPr>
                <w:b w:val="0"/>
                <w:bCs/>
                <w:color w:val="000000" w:themeColor="text1"/>
                <w:sz w:val="22"/>
              </w:rPr>
            </w:pPr>
            <w:r>
              <w:rPr>
                <w:b w:val="0"/>
                <w:bCs/>
                <w:color w:val="000000" w:themeColor="text1"/>
                <w:sz w:val="22"/>
              </w:rPr>
              <w:t>0</w:t>
            </w:r>
          </w:p>
        </w:tc>
        <w:tc>
          <w:tcPr>
            <w:tcW w:w="6015" w:type="dxa"/>
            <w:tcBorders>
              <w:top w:val="nil"/>
              <w:left w:val="single" w:sz="4" w:space="0" w:color="000000"/>
              <w:bottom w:val="nil"/>
              <w:right w:val="single" w:sz="4" w:space="0" w:color="000000"/>
            </w:tcBorders>
            <w:vAlign w:val="center"/>
          </w:tcPr>
          <w:p w14:paraId="735C7D67" w14:textId="77777777" w:rsidR="00CF7354" w:rsidRDefault="00CF7354" w:rsidP="00916ECE">
            <w:pPr>
              <w:rPr>
                <w:b w:val="0"/>
                <w:bCs/>
                <w:sz w:val="22"/>
              </w:rPr>
            </w:pPr>
            <w:r>
              <w:rPr>
                <w:b w:val="0"/>
                <w:bCs/>
                <w:sz w:val="22"/>
              </w:rPr>
              <w:t>Zero will be scored if no justification is provided to evidence that approaches have been made.</w:t>
            </w:r>
          </w:p>
          <w:p w14:paraId="3A3CD58B" w14:textId="77777777" w:rsidR="00CF7354" w:rsidRDefault="00CF7354" w:rsidP="003949D5">
            <w:pPr>
              <w:rPr>
                <w:b w:val="0"/>
                <w:bCs/>
                <w:sz w:val="22"/>
              </w:rPr>
            </w:pPr>
          </w:p>
        </w:tc>
      </w:tr>
      <w:tr w:rsidR="00BC15F5" w:rsidRPr="00C83B37" w14:paraId="3251C0F1" w14:textId="77777777" w:rsidTr="00944FA2">
        <w:trPr>
          <w:trHeight w:val="225"/>
        </w:trPr>
        <w:tc>
          <w:tcPr>
            <w:tcW w:w="1271" w:type="dxa"/>
            <w:tcBorders>
              <w:left w:val="nil"/>
              <w:bottom w:val="nil"/>
              <w:right w:val="nil"/>
            </w:tcBorders>
          </w:tcPr>
          <w:p w14:paraId="3A1E74C4" w14:textId="0D3CD8DA" w:rsidR="00BC15F5" w:rsidRPr="00C83B37" w:rsidRDefault="00BC15F5" w:rsidP="007C4F45">
            <w:pPr>
              <w:jc w:val="center"/>
              <w:rPr>
                <w:color w:val="FF0000"/>
                <w:sz w:val="28"/>
                <w:szCs w:val="28"/>
              </w:rPr>
            </w:pPr>
          </w:p>
        </w:tc>
        <w:tc>
          <w:tcPr>
            <w:tcW w:w="1701" w:type="dxa"/>
            <w:tcBorders>
              <w:left w:val="nil"/>
              <w:bottom w:val="nil"/>
              <w:right w:val="nil"/>
            </w:tcBorders>
          </w:tcPr>
          <w:p w14:paraId="3D725207" w14:textId="4EE00878" w:rsidR="00BC15F5" w:rsidRPr="00C83B37" w:rsidRDefault="00BC15F5" w:rsidP="007C4F45">
            <w:pPr>
              <w:jc w:val="center"/>
              <w:rPr>
                <w:color w:val="FF0000"/>
                <w:sz w:val="28"/>
                <w:szCs w:val="28"/>
              </w:rPr>
            </w:pPr>
          </w:p>
        </w:tc>
        <w:tc>
          <w:tcPr>
            <w:tcW w:w="2488" w:type="dxa"/>
            <w:tcBorders>
              <w:left w:val="nil"/>
              <w:bottom w:val="nil"/>
              <w:right w:val="nil"/>
            </w:tcBorders>
          </w:tcPr>
          <w:p w14:paraId="65C1B3AD" w14:textId="54428A11" w:rsidR="00BC15F5" w:rsidRPr="00C83B37" w:rsidRDefault="00BC15F5" w:rsidP="007C4F45">
            <w:pPr>
              <w:jc w:val="center"/>
              <w:rPr>
                <w:b w:val="0"/>
                <w:bCs/>
                <w:color w:val="FF0000"/>
                <w:sz w:val="28"/>
                <w:szCs w:val="28"/>
              </w:rPr>
            </w:pPr>
          </w:p>
        </w:tc>
        <w:tc>
          <w:tcPr>
            <w:tcW w:w="1623" w:type="dxa"/>
            <w:tcBorders>
              <w:left w:val="nil"/>
              <w:bottom w:val="nil"/>
            </w:tcBorders>
          </w:tcPr>
          <w:p w14:paraId="5316EB95" w14:textId="2392E5B7" w:rsidR="00BC15F5" w:rsidRPr="00C83B37" w:rsidRDefault="00BC15F5" w:rsidP="007C4F45">
            <w:pPr>
              <w:jc w:val="center"/>
              <w:rPr>
                <w:b w:val="0"/>
                <w:bCs/>
                <w:color w:val="FF0000"/>
                <w:sz w:val="28"/>
                <w:szCs w:val="28"/>
              </w:rPr>
            </w:pPr>
          </w:p>
        </w:tc>
        <w:tc>
          <w:tcPr>
            <w:tcW w:w="850" w:type="dxa"/>
            <w:vAlign w:val="center"/>
          </w:tcPr>
          <w:p w14:paraId="31589702" w14:textId="5DE390C4" w:rsidR="00BC15F5" w:rsidRPr="00C83B37" w:rsidRDefault="00BC15F5" w:rsidP="007C4F45">
            <w:pPr>
              <w:jc w:val="center"/>
              <w:rPr>
                <w:b w:val="0"/>
                <w:bCs/>
                <w:color w:val="FF0000"/>
                <w:sz w:val="28"/>
                <w:szCs w:val="28"/>
              </w:rPr>
            </w:pPr>
            <w:r w:rsidRPr="00C83B37">
              <w:rPr>
                <w:sz w:val="28"/>
                <w:szCs w:val="28"/>
              </w:rPr>
              <w:t>/95</w:t>
            </w:r>
          </w:p>
        </w:tc>
        <w:tc>
          <w:tcPr>
            <w:tcW w:w="6015" w:type="dxa"/>
            <w:tcBorders>
              <w:top w:val="single" w:sz="4" w:space="0" w:color="auto"/>
              <w:left w:val="single" w:sz="4" w:space="0" w:color="auto"/>
              <w:bottom w:val="single" w:sz="4" w:space="0" w:color="auto"/>
              <w:right w:val="single" w:sz="4" w:space="0" w:color="auto"/>
            </w:tcBorders>
            <w:vAlign w:val="center"/>
          </w:tcPr>
          <w:p w14:paraId="2EA60670" w14:textId="34ABBF63" w:rsidR="00BC15F5" w:rsidRPr="00C83B37" w:rsidRDefault="00BC15F5" w:rsidP="007C4F45">
            <w:pPr>
              <w:jc w:val="center"/>
              <w:rPr>
                <w:color w:val="FF0000"/>
                <w:sz w:val="28"/>
                <w:szCs w:val="28"/>
              </w:rPr>
            </w:pPr>
            <w:r w:rsidRPr="00C83B37">
              <w:rPr>
                <w:color w:val="000000" w:themeColor="text1"/>
                <w:sz w:val="28"/>
                <w:szCs w:val="28"/>
              </w:rPr>
              <w:t>T</w:t>
            </w:r>
            <w:r w:rsidR="000E57E3">
              <w:rPr>
                <w:color w:val="000000" w:themeColor="text1"/>
                <w:sz w:val="28"/>
                <w:szCs w:val="28"/>
              </w:rPr>
              <w:t>otal</w:t>
            </w:r>
            <w:r w:rsidRPr="00C83B37">
              <w:rPr>
                <w:color w:val="000000" w:themeColor="text1"/>
                <w:sz w:val="28"/>
                <w:szCs w:val="28"/>
              </w:rPr>
              <w:t xml:space="preserve"> </w:t>
            </w:r>
            <w:r w:rsidR="00D863F8">
              <w:rPr>
                <w:color w:val="000000" w:themeColor="text1"/>
                <w:sz w:val="28"/>
                <w:szCs w:val="28"/>
              </w:rPr>
              <w:t>p</w:t>
            </w:r>
            <w:r w:rsidRPr="00C83B37">
              <w:rPr>
                <w:color w:val="000000" w:themeColor="text1"/>
                <w:sz w:val="28"/>
                <w:szCs w:val="28"/>
              </w:rPr>
              <w:t xml:space="preserve">roject </w:t>
            </w:r>
            <w:r w:rsidR="00D863F8">
              <w:rPr>
                <w:color w:val="000000" w:themeColor="text1"/>
                <w:sz w:val="28"/>
                <w:szCs w:val="28"/>
              </w:rPr>
              <w:t>s</w:t>
            </w:r>
            <w:r w:rsidRPr="00C83B37">
              <w:rPr>
                <w:color w:val="000000" w:themeColor="text1"/>
                <w:sz w:val="28"/>
                <w:szCs w:val="28"/>
              </w:rPr>
              <w:t xml:space="preserve">core </w:t>
            </w:r>
            <w:r w:rsidR="00D863F8">
              <w:rPr>
                <w:color w:val="000000" w:themeColor="text1"/>
                <w:sz w:val="28"/>
                <w:szCs w:val="28"/>
              </w:rPr>
              <w:t>- f</w:t>
            </w:r>
            <w:r w:rsidRPr="00C83B37">
              <w:rPr>
                <w:color w:val="000000" w:themeColor="text1"/>
                <w:sz w:val="28"/>
                <w:szCs w:val="28"/>
              </w:rPr>
              <w:t>e</w:t>
            </w:r>
            <w:r w:rsidR="00C83B37" w:rsidRPr="00C83B37">
              <w:rPr>
                <w:color w:val="000000" w:themeColor="text1"/>
                <w:sz w:val="28"/>
                <w:szCs w:val="28"/>
              </w:rPr>
              <w:t>a</w:t>
            </w:r>
            <w:r w:rsidRPr="00C83B37">
              <w:rPr>
                <w:color w:val="000000" w:themeColor="text1"/>
                <w:sz w:val="28"/>
                <w:szCs w:val="28"/>
              </w:rPr>
              <w:t>sibil</w:t>
            </w:r>
            <w:r w:rsidR="00C83B37" w:rsidRPr="00C83B37">
              <w:rPr>
                <w:color w:val="000000" w:themeColor="text1"/>
                <w:sz w:val="28"/>
                <w:szCs w:val="28"/>
              </w:rPr>
              <w:t>it</w:t>
            </w:r>
            <w:r w:rsidRPr="00C83B37">
              <w:rPr>
                <w:color w:val="000000" w:themeColor="text1"/>
                <w:sz w:val="28"/>
                <w:szCs w:val="28"/>
              </w:rPr>
              <w:t>y project</w:t>
            </w:r>
          </w:p>
        </w:tc>
      </w:tr>
    </w:tbl>
    <w:p w14:paraId="378F7489" w14:textId="77777777" w:rsidR="00387E48" w:rsidRPr="00C83B37" w:rsidRDefault="00387E48" w:rsidP="00695F3E">
      <w:pPr>
        <w:rPr>
          <w:rFonts w:asciiTheme="minorHAnsi" w:hAnsiTheme="minorHAnsi" w:cstheme="minorHAnsi"/>
          <w:sz w:val="28"/>
          <w:szCs w:val="28"/>
        </w:rPr>
      </w:pPr>
    </w:p>
    <w:p w14:paraId="081DB90E" w14:textId="77777777" w:rsidR="00A9721B" w:rsidRDefault="00A9721B" w:rsidP="00695F3E">
      <w:pPr>
        <w:rPr>
          <w:rFonts w:asciiTheme="minorHAnsi" w:hAnsiTheme="minorHAnsi" w:cstheme="minorHAnsi"/>
          <w:sz w:val="22"/>
        </w:rPr>
      </w:pPr>
    </w:p>
    <w:p w14:paraId="293E8068" w14:textId="77777777" w:rsidR="000445BF" w:rsidRDefault="0082214D" w:rsidP="00323943">
      <w:pPr>
        <w:spacing w:line="240" w:lineRule="auto"/>
        <w:rPr>
          <w:sz w:val="22"/>
        </w:rPr>
      </w:pPr>
      <w:r w:rsidRPr="00F1235E">
        <w:rPr>
          <w:sz w:val="22"/>
        </w:rPr>
        <w:lastRenderedPageBreak/>
        <w:t>Note</w:t>
      </w:r>
      <w:r w:rsidR="000445BF">
        <w:rPr>
          <w:sz w:val="22"/>
        </w:rPr>
        <w:t>s</w:t>
      </w:r>
    </w:p>
    <w:p w14:paraId="74D13F47" w14:textId="3D4D7BA5" w:rsidR="0082214D" w:rsidRPr="00F1235E" w:rsidRDefault="000445BF" w:rsidP="00323943">
      <w:pPr>
        <w:spacing w:line="240" w:lineRule="auto"/>
        <w:rPr>
          <w:b w:val="0"/>
          <w:bCs/>
          <w:sz w:val="22"/>
        </w:rPr>
      </w:pPr>
      <w:r>
        <w:rPr>
          <w:b w:val="0"/>
          <w:bCs/>
          <w:sz w:val="22"/>
        </w:rPr>
        <w:t>T</w:t>
      </w:r>
      <w:r w:rsidR="0082214D" w:rsidRPr="00F1235E">
        <w:rPr>
          <w:b w:val="0"/>
          <w:bCs/>
          <w:sz w:val="22"/>
        </w:rPr>
        <w:t xml:space="preserve">he CIL </w:t>
      </w:r>
      <w:r w:rsidR="00F1462E">
        <w:rPr>
          <w:b w:val="0"/>
          <w:bCs/>
          <w:sz w:val="22"/>
        </w:rPr>
        <w:t>i</w:t>
      </w:r>
      <w:r w:rsidR="0082214D" w:rsidRPr="00F1235E">
        <w:rPr>
          <w:b w:val="0"/>
          <w:bCs/>
          <w:sz w:val="22"/>
        </w:rPr>
        <w:t xml:space="preserve">nfrastructure </w:t>
      </w:r>
      <w:r w:rsidR="00F1462E">
        <w:rPr>
          <w:b w:val="0"/>
          <w:bCs/>
          <w:sz w:val="22"/>
        </w:rPr>
        <w:t>f</w:t>
      </w:r>
      <w:r w:rsidR="0082214D" w:rsidRPr="00F1235E">
        <w:rPr>
          <w:b w:val="0"/>
          <w:bCs/>
          <w:sz w:val="22"/>
        </w:rPr>
        <w:t>und</w:t>
      </w:r>
      <w:r w:rsidR="00141A91">
        <w:rPr>
          <w:b w:val="0"/>
          <w:bCs/>
          <w:sz w:val="22"/>
        </w:rPr>
        <w:t>ing</w:t>
      </w:r>
      <w:r w:rsidR="0082214D" w:rsidRPr="00F1235E">
        <w:rPr>
          <w:b w:val="0"/>
          <w:bCs/>
          <w:sz w:val="22"/>
        </w:rPr>
        <w:t xml:space="preserve"> </w:t>
      </w:r>
      <w:r w:rsidR="00F1462E">
        <w:rPr>
          <w:b w:val="0"/>
          <w:bCs/>
          <w:sz w:val="22"/>
        </w:rPr>
        <w:t>p</w:t>
      </w:r>
      <w:r w:rsidR="0082214D" w:rsidRPr="00F1235E">
        <w:rPr>
          <w:b w:val="0"/>
          <w:bCs/>
          <w:sz w:val="22"/>
        </w:rPr>
        <w:t xml:space="preserve">roject </w:t>
      </w:r>
      <w:r w:rsidR="00F1462E">
        <w:rPr>
          <w:b w:val="0"/>
          <w:bCs/>
          <w:sz w:val="22"/>
        </w:rPr>
        <w:t>b</w:t>
      </w:r>
      <w:r w:rsidR="0082214D" w:rsidRPr="00F1235E">
        <w:rPr>
          <w:b w:val="0"/>
          <w:bCs/>
          <w:sz w:val="22"/>
        </w:rPr>
        <w:t xml:space="preserve">id </w:t>
      </w:r>
      <w:r w:rsidR="00F1462E">
        <w:rPr>
          <w:b w:val="0"/>
          <w:bCs/>
          <w:sz w:val="22"/>
        </w:rPr>
        <w:t>a</w:t>
      </w:r>
      <w:r w:rsidR="0082214D" w:rsidRPr="00F1235E">
        <w:rPr>
          <w:b w:val="0"/>
          <w:bCs/>
          <w:sz w:val="22"/>
        </w:rPr>
        <w:t xml:space="preserve">ssessment score is not the </w:t>
      </w:r>
      <w:r w:rsidR="00606DE2" w:rsidRPr="00F1235E">
        <w:rPr>
          <w:b w:val="0"/>
          <w:bCs/>
          <w:sz w:val="22"/>
        </w:rPr>
        <w:t>only consideration for CIL Joint Committee when considering the allocations</w:t>
      </w:r>
      <w:r w:rsidR="00F1462E">
        <w:rPr>
          <w:b w:val="0"/>
          <w:bCs/>
          <w:sz w:val="22"/>
        </w:rPr>
        <w:t xml:space="preserve"> of CIL infrastructure fund receipts</w:t>
      </w:r>
      <w:r w:rsidR="00606DE2" w:rsidRPr="00F1235E">
        <w:rPr>
          <w:b w:val="0"/>
          <w:bCs/>
          <w:sz w:val="22"/>
        </w:rPr>
        <w:t xml:space="preserve"> to projects</w:t>
      </w:r>
      <w:r w:rsidR="00577F47">
        <w:rPr>
          <w:b w:val="0"/>
          <w:bCs/>
          <w:sz w:val="22"/>
        </w:rPr>
        <w:t xml:space="preserve">. </w:t>
      </w:r>
      <w:r w:rsidR="00753ED9">
        <w:rPr>
          <w:b w:val="0"/>
          <w:bCs/>
          <w:sz w:val="22"/>
        </w:rPr>
        <w:t>S</w:t>
      </w:r>
      <w:r w:rsidR="001C2161" w:rsidRPr="00F1235E">
        <w:rPr>
          <w:b w:val="0"/>
          <w:bCs/>
          <w:sz w:val="22"/>
        </w:rPr>
        <w:t xml:space="preserve">ome projects </w:t>
      </w:r>
      <w:r w:rsidR="00764331">
        <w:rPr>
          <w:b w:val="0"/>
          <w:bCs/>
          <w:sz w:val="22"/>
        </w:rPr>
        <w:t>may from time to time be of more immediate impact</w:t>
      </w:r>
      <w:r w:rsidR="00753ED9">
        <w:rPr>
          <w:b w:val="0"/>
          <w:bCs/>
          <w:sz w:val="22"/>
        </w:rPr>
        <w:t xml:space="preserve"> or </w:t>
      </w:r>
      <w:r w:rsidR="00764331">
        <w:rPr>
          <w:b w:val="0"/>
          <w:bCs/>
          <w:sz w:val="22"/>
        </w:rPr>
        <w:t xml:space="preserve">importance to supporting development of an area or areas of the CIL Joint Committee </w:t>
      </w:r>
      <w:r w:rsidR="00753ED9">
        <w:rPr>
          <w:b w:val="0"/>
          <w:bCs/>
          <w:sz w:val="22"/>
        </w:rPr>
        <w:t>m</w:t>
      </w:r>
      <w:r w:rsidR="00764331">
        <w:rPr>
          <w:b w:val="0"/>
          <w:bCs/>
          <w:sz w:val="22"/>
        </w:rPr>
        <w:t>ember authority areas</w:t>
      </w:r>
      <w:r w:rsidR="00764331" w:rsidRPr="00F1235E">
        <w:rPr>
          <w:b w:val="0"/>
          <w:bCs/>
          <w:sz w:val="22"/>
        </w:rPr>
        <w:t xml:space="preserve"> </w:t>
      </w:r>
      <w:r w:rsidR="00764331">
        <w:rPr>
          <w:b w:val="0"/>
          <w:bCs/>
          <w:sz w:val="22"/>
        </w:rPr>
        <w:t xml:space="preserve">including projects </w:t>
      </w:r>
      <w:r w:rsidR="001C2161" w:rsidRPr="00F1235E">
        <w:rPr>
          <w:b w:val="0"/>
          <w:bCs/>
          <w:sz w:val="22"/>
        </w:rPr>
        <w:t xml:space="preserve">that are considered to </w:t>
      </w:r>
      <w:r w:rsidR="004E14A9" w:rsidRPr="00F1235E">
        <w:rPr>
          <w:b w:val="0"/>
          <w:bCs/>
          <w:sz w:val="22"/>
        </w:rPr>
        <w:t xml:space="preserve">fit within the local strategic project category </w:t>
      </w:r>
      <w:r w:rsidR="001749BE">
        <w:rPr>
          <w:b w:val="0"/>
          <w:bCs/>
          <w:sz w:val="22"/>
        </w:rPr>
        <w:t xml:space="preserve">which </w:t>
      </w:r>
      <w:r w:rsidR="004E14A9" w:rsidRPr="00F1235E">
        <w:rPr>
          <w:b w:val="0"/>
          <w:bCs/>
          <w:sz w:val="22"/>
        </w:rPr>
        <w:t xml:space="preserve">could score lower under some criteria as they </w:t>
      </w:r>
      <w:r w:rsidR="00B90F35" w:rsidRPr="00F1235E">
        <w:rPr>
          <w:b w:val="0"/>
          <w:bCs/>
          <w:sz w:val="22"/>
        </w:rPr>
        <w:t>will not impact on all three CIL Joint Committee Member authority areas.</w:t>
      </w:r>
    </w:p>
    <w:p w14:paraId="4D7451A9" w14:textId="77777777" w:rsidR="004042F2" w:rsidRDefault="004042F2" w:rsidP="00695F3E">
      <w:pPr>
        <w:rPr>
          <w:rFonts w:asciiTheme="minorHAnsi" w:hAnsiTheme="minorHAnsi" w:cstheme="minorHAnsi"/>
          <w:b w:val="0"/>
          <w:bCs/>
          <w:sz w:val="22"/>
        </w:rPr>
      </w:pPr>
    </w:p>
    <w:p w14:paraId="62A4AD60" w14:textId="5E83C918" w:rsidR="00695F3E" w:rsidRPr="00323943" w:rsidRDefault="004042F2" w:rsidP="00695F3E">
      <w:pPr>
        <w:rPr>
          <w:sz w:val="22"/>
        </w:rPr>
      </w:pPr>
      <w:r w:rsidRPr="00323943">
        <w:rPr>
          <w:sz w:val="22"/>
        </w:rPr>
        <w:t xml:space="preserve">CIL </w:t>
      </w:r>
      <w:r w:rsidR="00FB6D06">
        <w:rPr>
          <w:sz w:val="22"/>
        </w:rPr>
        <w:t>i</w:t>
      </w:r>
      <w:r w:rsidRPr="00323943">
        <w:rPr>
          <w:sz w:val="22"/>
        </w:rPr>
        <w:t xml:space="preserve">nfrastructure </w:t>
      </w:r>
      <w:r w:rsidR="00FB6D06">
        <w:rPr>
          <w:sz w:val="22"/>
        </w:rPr>
        <w:t>f</w:t>
      </w:r>
      <w:r w:rsidRPr="00323943">
        <w:rPr>
          <w:sz w:val="22"/>
        </w:rPr>
        <w:t>und</w:t>
      </w:r>
      <w:r w:rsidR="001749BE">
        <w:rPr>
          <w:sz w:val="22"/>
        </w:rPr>
        <w:t>ing</w:t>
      </w:r>
      <w:r w:rsidRPr="00323943">
        <w:rPr>
          <w:sz w:val="22"/>
        </w:rPr>
        <w:t xml:space="preserve"> </w:t>
      </w:r>
      <w:r w:rsidR="00FB6D06">
        <w:rPr>
          <w:sz w:val="22"/>
        </w:rPr>
        <w:t>p</w:t>
      </w:r>
      <w:r w:rsidRPr="00323943">
        <w:rPr>
          <w:sz w:val="22"/>
        </w:rPr>
        <w:t xml:space="preserve">roject </w:t>
      </w:r>
      <w:r w:rsidR="00FB6D06">
        <w:rPr>
          <w:sz w:val="22"/>
        </w:rPr>
        <w:t>b</w:t>
      </w:r>
      <w:r w:rsidRPr="00323943">
        <w:rPr>
          <w:sz w:val="22"/>
        </w:rPr>
        <w:t xml:space="preserve">id </w:t>
      </w:r>
      <w:r w:rsidR="00FB6D06">
        <w:rPr>
          <w:sz w:val="22"/>
        </w:rPr>
        <w:t>r</w:t>
      </w:r>
      <w:r w:rsidRPr="00323943">
        <w:rPr>
          <w:sz w:val="22"/>
        </w:rPr>
        <w:t xml:space="preserve">ecommended </w:t>
      </w:r>
      <w:r w:rsidR="00FB6D06">
        <w:rPr>
          <w:sz w:val="22"/>
        </w:rPr>
        <w:t>d</w:t>
      </w:r>
      <w:r w:rsidR="00695F3E" w:rsidRPr="00323943">
        <w:rPr>
          <w:sz w:val="22"/>
        </w:rPr>
        <w:t>ecision</w:t>
      </w:r>
      <w:r w:rsidR="00C244F4" w:rsidRPr="00323943">
        <w:rPr>
          <w:sz w:val="22"/>
        </w:rPr>
        <w:t xml:space="preserve"> </w:t>
      </w:r>
      <w:r w:rsidR="00FB6D06">
        <w:rPr>
          <w:sz w:val="22"/>
        </w:rPr>
        <w:t>o</w:t>
      </w:r>
      <w:r w:rsidR="00C244F4" w:rsidRPr="00323943">
        <w:rPr>
          <w:sz w:val="22"/>
        </w:rPr>
        <w:t>ptions</w:t>
      </w:r>
    </w:p>
    <w:p w14:paraId="629C1C9B" w14:textId="6F2CB4FA" w:rsidR="00695F3E" w:rsidRPr="00323943" w:rsidRDefault="00171E48" w:rsidP="00695F3E">
      <w:pPr>
        <w:rPr>
          <w:b w:val="0"/>
          <w:bCs/>
          <w:sz w:val="22"/>
        </w:rPr>
      </w:pPr>
      <w:r>
        <w:rPr>
          <w:b w:val="0"/>
          <w:bCs/>
          <w:sz w:val="22"/>
        </w:rPr>
        <w:t>T</w:t>
      </w:r>
      <w:r w:rsidR="00D446A9" w:rsidRPr="00323943">
        <w:rPr>
          <w:b w:val="0"/>
          <w:bCs/>
          <w:sz w:val="22"/>
        </w:rPr>
        <w:t xml:space="preserve">he </w:t>
      </w:r>
      <w:r w:rsidR="00544557" w:rsidRPr="00323943">
        <w:rPr>
          <w:b w:val="0"/>
          <w:bCs/>
          <w:sz w:val="22"/>
        </w:rPr>
        <w:t>o</w:t>
      </w:r>
      <w:r w:rsidR="009A4B3C" w:rsidRPr="00323943">
        <w:rPr>
          <w:b w:val="0"/>
          <w:bCs/>
          <w:sz w:val="22"/>
        </w:rPr>
        <w:t>ptions</w:t>
      </w:r>
      <w:r w:rsidR="00544557" w:rsidRPr="00323943">
        <w:rPr>
          <w:b w:val="0"/>
          <w:bCs/>
          <w:sz w:val="22"/>
        </w:rPr>
        <w:t xml:space="preserve"> available to </w:t>
      </w:r>
      <w:r w:rsidR="008A6491">
        <w:rPr>
          <w:b w:val="0"/>
          <w:bCs/>
          <w:sz w:val="22"/>
        </w:rPr>
        <w:t xml:space="preserve">recommend to </w:t>
      </w:r>
      <w:r w:rsidR="00544557" w:rsidRPr="00323943">
        <w:rPr>
          <w:b w:val="0"/>
          <w:bCs/>
          <w:sz w:val="22"/>
        </w:rPr>
        <w:t>the CIL Joint Committee</w:t>
      </w:r>
      <w:r w:rsidR="00C1553D" w:rsidRPr="00323943">
        <w:rPr>
          <w:b w:val="0"/>
          <w:bCs/>
          <w:sz w:val="22"/>
        </w:rPr>
        <w:t xml:space="preserve"> when assessing CIL </w:t>
      </w:r>
      <w:r w:rsidR="00002745">
        <w:rPr>
          <w:b w:val="0"/>
          <w:bCs/>
          <w:sz w:val="22"/>
        </w:rPr>
        <w:t>i</w:t>
      </w:r>
      <w:r w:rsidR="00C1553D" w:rsidRPr="00323943">
        <w:rPr>
          <w:b w:val="0"/>
          <w:bCs/>
          <w:sz w:val="22"/>
        </w:rPr>
        <w:t xml:space="preserve">nfrastructure </w:t>
      </w:r>
      <w:r w:rsidR="00002745">
        <w:rPr>
          <w:b w:val="0"/>
          <w:bCs/>
          <w:sz w:val="22"/>
        </w:rPr>
        <w:t>f</w:t>
      </w:r>
      <w:r w:rsidR="00C1553D" w:rsidRPr="00323943">
        <w:rPr>
          <w:b w:val="0"/>
          <w:bCs/>
          <w:sz w:val="22"/>
        </w:rPr>
        <w:t xml:space="preserve">und </w:t>
      </w:r>
      <w:r w:rsidR="00323943">
        <w:rPr>
          <w:b w:val="0"/>
          <w:bCs/>
          <w:sz w:val="22"/>
        </w:rPr>
        <w:t xml:space="preserve">project </w:t>
      </w:r>
      <w:r w:rsidR="00C1553D" w:rsidRPr="00323943">
        <w:rPr>
          <w:b w:val="0"/>
          <w:bCs/>
          <w:sz w:val="22"/>
        </w:rPr>
        <w:t>bid submissions</w:t>
      </w:r>
      <w:r w:rsidR="008A6491">
        <w:rPr>
          <w:b w:val="0"/>
          <w:bCs/>
          <w:sz w:val="22"/>
        </w:rPr>
        <w:t xml:space="preserve"> are</w:t>
      </w:r>
      <w:r w:rsidR="009A4B3C" w:rsidRPr="00323943">
        <w:rPr>
          <w:b w:val="0"/>
          <w:bCs/>
          <w:sz w:val="22"/>
        </w:rPr>
        <w:t>:</w:t>
      </w:r>
    </w:p>
    <w:p w14:paraId="1A025342" w14:textId="685B1A8A" w:rsidR="00695F3E" w:rsidRPr="00323943" w:rsidRDefault="00695F3E" w:rsidP="00695F3E">
      <w:pPr>
        <w:pStyle w:val="ListParagraph"/>
        <w:numPr>
          <w:ilvl w:val="0"/>
          <w:numId w:val="6"/>
        </w:numPr>
        <w:rPr>
          <w:b w:val="0"/>
          <w:bCs/>
          <w:color w:val="000000" w:themeColor="text1"/>
          <w:sz w:val="22"/>
        </w:rPr>
      </w:pPr>
      <w:r w:rsidRPr="00323943">
        <w:rPr>
          <w:b w:val="0"/>
          <w:bCs/>
          <w:color w:val="000000" w:themeColor="text1"/>
          <w:sz w:val="22"/>
        </w:rPr>
        <w:t xml:space="preserve">Allocate </w:t>
      </w:r>
      <w:r w:rsidR="00C1553D" w:rsidRPr="00323943">
        <w:rPr>
          <w:b w:val="0"/>
          <w:bCs/>
          <w:color w:val="000000" w:themeColor="text1"/>
          <w:sz w:val="22"/>
        </w:rPr>
        <w:t xml:space="preserve">in full </w:t>
      </w:r>
      <w:r w:rsidR="00893549" w:rsidRPr="00323943">
        <w:rPr>
          <w:b w:val="0"/>
          <w:bCs/>
          <w:color w:val="000000" w:themeColor="text1"/>
          <w:sz w:val="22"/>
        </w:rPr>
        <w:t xml:space="preserve">requested </w:t>
      </w:r>
      <w:r w:rsidRPr="00323943">
        <w:rPr>
          <w:b w:val="0"/>
          <w:bCs/>
          <w:color w:val="000000" w:themeColor="text1"/>
          <w:sz w:val="22"/>
        </w:rPr>
        <w:t>fund</w:t>
      </w:r>
      <w:r w:rsidR="00893549" w:rsidRPr="00323943">
        <w:rPr>
          <w:b w:val="0"/>
          <w:bCs/>
          <w:color w:val="000000" w:themeColor="text1"/>
          <w:sz w:val="22"/>
        </w:rPr>
        <w:t>ing</w:t>
      </w:r>
      <w:r w:rsidR="009A4B3C" w:rsidRPr="00323943">
        <w:rPr>
          <w:b w:val="0"/>
          <w:bCs/>
          <w:color w:val="000000" w:themeColor="text1"/>
          <w:sz w:val="22"/>
        </w:rPr>
        <w:t xml:space="preserve"> amount</w:t>
      </w:r>
      <w:r w:rsidR="00893549" w:rsidRPr="00323943">
        <w:rPr>
          <w:b w:val="0"/>
          <w:bCs/>
          <w:color w:val="000000" w:themeColor="text1"/>
          <w:sz w:val="22"/>
        </w:rPr>
        <w:t>;</w:t>
      </w:r>
      <w:r w:rsidR="00336025">
        <w:rPr>
          <w:b w:val="0"/>
          <w:bCs/>
          <w:color w:val="000000" w:themeColor="text1"/>
          <w:sz w:val="22"/>
        </w:rPr>
        <w:t xml:space="preserve"> or</w:t>
      </w:r>
    </w:p>
    <w:p w14:paraId="2AFDC52A" w14:textId="77B1B325" w:rsidR="00A5029D" w:rsidRPr="00323943" w:rsidRDefault="00A5029D" w:rsidP="00695F3E">
      <w:pPr>
        <w:pStyle w:val="ListParagraph"/>
        <w:numPr>
          <w:ilvl w:val="0"/>
          <w:numId w:val="6"/>
        </w:numPr>
        <w:rPr>
          <w:b w:val="0"/>
          <w:bCs/>
          <w:color w:val="000000" w:themeColor="text1"/>
          <w:sz w:val="22"/>
        </w:rPr>
      </w:pPr>
      <w:r w:rsidRPr="00323943">
        <w:rPr>
          <w:b w:val="0"/>
          <w:bCs/>
          <w:color w:val="000000" w:themeColor="text1"/>
          <w:sz w:val="22"/>
        </w:rPr>
        <w:t xml:space="preserve">Allocate </w:t>
      </w:r>
      <w:r w:rsidR="0096013E" w:rsidRPr="00323943">
        <w:rPr>
          <w:b w:val="0"/>
          <w:bCs/>
          <w:color w:val="000000" w:themeColor="text1"/>
          <w:sz w:val="22"/>
        </w:rPr>
        <w:t>p</w:t>
      </w:r>
      <w:r w:rsidRPr="00323943">
        <w:rPr>
          <w:b w:val="0"/>
          <w:bCs/>
          <w:color w:val="000000" w:themeColor="text1"/>
          <w:sz w:val="22"/>
        </w:rPr>
        <w:t xml:space="preserve">art </w:t>
      </w:r>
      <w:r w:rsidR="0096013E" w:rsidRPr="00323943">
        <w:rPr>
          <w:b w:val="0"/>
          <w:bCs/>
          <w:color w:val="000000" w:themeColor="text1"/>
          <w:sz w:val="22"/>
        </w:rPr>
        <w:t xml:space="preserve">of requested </w:t>
      </w:r>
      <w:r w:rsidR="00893549" w:rsidRPr="00323943">
        <w:rPr>
          <w:b w:val="0"/>
          <w:bCs/>
          <w:color w:val="000000" w:themeColor="text1"/>
          <w:sz w:val="22"/>
        </w:rPr>
        <w:t>fund</w:t>
      </w:r>
      <w:r w:rsidR="0096013E" w:rsidRPr="00323943">
        <w:rPr>
          <w:b w:val="0"/>
          <w:bCs/>
          <w:color w:val="000000" w:themeColor="text1"/>
          <w:sz w:val="22"/>
        </w:rPr>
        <w:t>ing</w:t>
      </w:r>
      <w:r w:rsidR="009A4B3C" w:rsidRPr="00323943">
        <w:rPr>
          <w:b w:val="0"/>
          <w:bCs/>
          <w:color w:val="000000" w:themeColor="text1"/>
          <w:sz w:val="22"/>
        </w:rPr>
        <w:t xml:space="preserve"> amount</w:t>
      </w:r>
      <w:r w:rsidR="00893549" w:rsidRPr="00323943">
        <w:rPr>
          <w:b w:val="0"/>
          <w:bCs/>
          <w:color w:val="000000" w:themeColor="text1"/>
          <w:sz w:val="22"/>
        </w:rPr>
        <w:t>;</w:t>
      </w:r>
      <w:r w:rsidR="00336025">
        <w:rPr>
          <w:b w:val="0"/>
          <w:bCs/>
          <w:color w:val="000000" w:themeColor="text1"/>
          <w:sz w:val="22"/>
        </w:rPr>
        <w:t xml:space="preserve"> or</w:t>
      </w:r>
    </w:p>
    <w:p w14:paraId="780CA0B2" w14:textId="7F7ED3D1" w:rsidR="007C3883" w:rsidRPr="00336025" w:rsidRDefault="0096013E" w:rsidP="00336025">
      <w:pPr>
        <w:pStyle w:val="ListParagraph"/>
        <w:numPr>
          <w:ilvl w:val="0"/>
          <w:numId w:val="6"/>
        </w:numPr>
        <w:rPr>
          <w:b w:val="0"/>
          <w:bCs/>
          <w:color w:val="000000" w:themeColor="text1"/>
          <w:sz w:val="22"/>
        </w:rPr>
      </w:pPr>
      <w:r w:rsidRPr="00323943">
        <w:rPr>
          <w:b w:val="0"/>
          <w:bCs/>
          <w:color w:val="000000" w:themeColor="text1"/>
          <w:sz w:val="22"/>
        </w:rPr>
        <w:t xml:space="preserve">Do </w:t>
      </w:r>
      <w:r w:rsidR="009E1109" w:rsidRPr="00323943">
        <w:rPr>
          <w:b w:val="0"/>
          <w:bCs/>
          <w:color w:val="000000" w:themeColor="text1"/>
          <w:sz w:val="22"/>
        </w:rPr>
        <w:t>n</w:t>
      </w:r>
      <w:r w:rsidR="00695F3E" w:rsidRPr="00323943">
        <w:rPr>
          <w:b w:val="0"/>
          <w:bCs/>
          <w:color w:val="000000" w:themeColor="text1"/>
          <w:sz w:val="22"/>
        </w:rPr>
        <w:t xml:space="preserve">ot allocate </w:t>
      </w:r>
      <w:r w:rsidR="009E1109" w:rsidRPr="00323943">
        <w:rPr>
          <w:b w:val="0"/>
          <w:bCs/>
          <w:color w:val="000000" w:themeColor="text1"/>
          <w:sz w:val="22"/>
        </w:rPr>
        <w:t xml:space="preserve">requested </w:t>
      </w:r>
      <w:r w:rsidR="00695F3E" w:rsidRPr="00323943">
        <w:rPr>
          <w:b w:val="0"/>
          <w:bCs/>
          <w:color w:val="000000" w:themeColor="text1"/>
          <w:sz w:val="22"/>
        </w:rPr>
        <w:t>fund</w:t>
      </w:r>
      <w:r w:rsidR="009E1109" w:rsidRPr="00323943">
        <w:rPr>
          <w:b w:val="0"/>
          <w:bCs/>
          <w:color w:val="000000" w:themeColor="text1"/>
          <w:sz w:val="22"/>
        </w:rPr>
        <w:t>ing</w:t>
      </w:r>
      <w:r w:rsidR="00C244F4" w:rsidRPr="00323943">
        <w:rPr>
          <w:b w:val="0"/>
          <w:bCs/>
          <w:color w:val="000000" w:themeColor="text1"/>
          <w:sz w:val="22"/>
        </w:rPr>
        <w:t xml:space="preserve"> </w:t>
      </w:r>
      <w:r w:rsidR="002A27FC" w:rsidRPr="00323943">
        <w:rPr>
          <w:b w:val="0"/>
          <w:bCs/>
          <w:color w:val="000000" w:themeColor="text1"/>
          <w:sz w:val="22"/>
        </w:rPr>
        <w:t xml:space="preserve">and </w:t>
      </w:r>
      <w:r w:rsidR="00C244F4" w:rsidRPr="00323943">
        <w:rPr>
          <w:b w:val="0"/>
          <w:bCs/>
          <w:color w:val="000000" w:themeColor="text1"/>
          <w:sz w:val="22"/>
        </w:rPr>
        <w:t>decline the bid</w:t>
      </w:r>
      <w:r w:rsidR="00841453">
        <w:rPr>
          <w:b w:val="0"/>
          <w:bCs/>
          <w:color w:val="000000" w:themeColor="text1"/>
          <w:sz w:val="22"/>
        </w:rPr>
        <w:t xml:space="preserve"> </w:t>
      </w:r>
      <w:r w:rsidR="00B0469B">
        <w:rPr>
          <w:b w:val="0"/>
          <w:bCs/>
          <w:color w:val="000000" w:themeColor="text1"/>
          <w:sz w:val="22"/>
        </w:rPr>
        <w:t xml:space="preserve">as </w:t>
      </w:r>
      <w:r w:rsidR="00841453">
        <w:rPr>
          <w:b w:val="0"/>
          <w:bCs/>
          <w:color w:val="000000" w:themeColor="text1"/>
          <w:sz w:val="22"/>
        </w:rPr>
        <w:t xml:space="preserve">not considered a compliant </w:t>
      </w:r>
      <w:r w:rsidR="00B0469B">
        <w:rPr>
          <w:b w:val="0"/>
          <w:bCs/>
          <w:color w:val="000000" w:themeColor="text1"/>
          <w:sz w:val="22"/>
        </w:rPr>
        <w:t>bid</w:t>
      </w:r>
      <w:r w:rsidR="00695F3E" w:rsidRPr="00323943">
        <w:rPr>
          <w:b w:val="0"/>
          <w:bCs/>
          <w:color w:val="000000" w:themeColor="text1"/>
          <w:sz w:val="22"/>
        </w:rPr>
        <w:t xml:space="preserve">; </w:t>
      </w:r>
      <w:r w:rsidR="009A4B3C" w:rsidRPr="00323943">
        <w:rPr>
          <w:b w:val="0"/>
          <w:bCs/>
          <w:color w:val="000000" w:themeColor="text1"/>
          <w:sz w:val="22"/>
        </w:rPr>
        <w:t>or</w:t>
      </w:r>
    </w:p>
    <w:p w14:paraId="101B2ECD" w14:textId="423309C0" w:rsidR="00967DBE" w:rsidRPr="00323943" w:rsidRDefault="00B0469B" w:rsidP="001F50F9">
      <w:pPr>
        <w:pStyle w:val="ListParagraph"/>
        <w:numPr>
          <w:ilvl w:val="0"/>
          <w:numId w:val="6"/>
        </w:numPr>
        <w:rPr>
          <w:b w:val="0"/>
          <w:bCs/>
          <w:color w:val="000000" w:themeColor="text1"/>
          <w:sz w:val="22"/>
        </w:rPr>
      </w:pPr>
      <w:r>
        <w:rPr>
          <w:b w:val="0"/>
          <w:bCs/>
          <w:color w:val="000000" w:themeColor="text1"/>
          <w:sz w:val="22"/>
        </w:rPr>
        <w:t>Considered a complaint bid but d</w:t>
      </w:r>
      <w:r w:rsidR="00C244F4" w:rsidRPr="00323943">
        <w:rPr>
          <w:b w:val="0"/>
          <w:bCs/>
          <w:color w:val="000000" w:themeColor="text1"/>
          <w:sz w:val="22"/>
        </w:rPr>
        <w:t>o not allocate</w:t>
      </w:r>
      <w:r w:rsidR="001E4F4B" w:rsidRPr="00323943">
        <w:rPr>
          <w:b w:val="0"/>
          <w:bCs/>
          <w:color w:val="000000" w:themeColor="text1"/>
          <w:sz w:val="22"/>
        </w:rPr>
        <w:t xml:space="preserve"> CIL </w:t>
      </w:r>
      <w:r w:rsidR="00591076">
        <w:rPr>
          <w:b w:val="0"/>
          <w:bCs/>
          <w:color w:val="000000" w:themeColor="text1"/>
          <w:sz w:val="22"/>
        </w:rPr>
        <w:t>i</w:t>
      </w:r>
      <w:r w:rsidR="001E4F4B" w:rsidRPr="00323943">
        <w:rPr>
          <w:b w:val="0"/>
          <w:bCs/>
          <w:color w:val="000000" w:themeColor="text1"/>
          <w:sz w:val="22"/>
        </w:rPr>
        <w:t xml:space="preserve">nfrastructure </w:t>
      </w:r>
      <w:r w:rsidR="00591076">
        <w:rPr>
          <w:b w:val="0"/>
          <w:bCs/>
          <w:color w:val="000000" w:themeColor="text1"/>
          <w:sz w:val="22"/>
        </w:rPr>
        <w:t>f</w:t>
      </w:r>
      <w:r w:rsidR="001E4F4B" w:rsidRPr="00323943">
        <w:rPr>
          <w:b w:val="0"/>
          <w:bCs/>
          <w:color w:val="000000" w:themeColor="text1"/>
          <w:sz w:val="22"/>
        </w:rPr>
        <w:t>und awar</w:t>
      </w:r>
      <w:r w:rsidR="00797092" w:rsidRPr="00323943">
        <w:rPr>
          <w:b w:val="0"/>
          <w:bCs/>
          <w:color w:val="000000" w:themeColor="text1"/>
          <w:sz w:val="22"/>
        </w:rPr>
        <w:t>d</w:t>
      </w:r>
      <w:r w:rsidR="001E4F4B" w:rsidRPr="00323943">
        <w:rPr>
          <w:b w:val="0"/>
          <w:bCs/>
          <w:color w:val="000000" w:themeColor="text1"/>
          <w:sz w:val="22"/>
        </w:rPr>
        <w:t xml:space="preserve"> in first available funding bid round </w:t>
      </w:r>
      <w:r w:rsidR="00EC1C50" w:rsidRPr="00323943">
        <w:rPr>
          <w:b w:val="0"/>
          <w:bCs/>
          <w:color w:val="000000" w:themeColor="text1"/>
          <w:sz w:val="22"/>
        </w:rPr>
        <w:t>CIL Joint Committee a</w:t>
      </w:r>
      <w:r w:rsidR="00797092" w:rsidRPr="00323943">
        <w:rPr>
          <w:b w:val="0"/>
          <w:bCs/>
          <w:color w:val="000000" w:themeColor="text1"/>
          <w:sz w:val="22"/>
        </w:rPr>
        <w:t>fter</w:t>
      </w:r>
      <w:r w:rsidR="00EC1C50" w:rsidRPr="00323943">
        <w:rPr>
          <w:b w:val="0"/>
          <w:bCs/>
          <w:color w:val="000000" w:themeColor="text1"/>
          <w:sz w:val="22"/>
        </w:rPr>
        <w:t xml:space="preserve"> receipt of bid </w:t>
      </w:r>
      <w:r>
        <w:rPr>
          <w:b w:val="0"/>
          <w:bCs/>
          <w:color w:val="000000" w:themeColor="text1"/>
          <w:sz w:val="22"/>
        </w:rPr>
        <w:t xml:space="preserve">and </w:t>
      </w:r>
      <w:r w:rsidR="006531ED" w:rsidRPr="00323943">
        <w:rPr>
          <w:b w:val="0"/>
          <w:bCs/>
          <w:color w:val="000000" w:themeColor="text1"/>
          <w:sz w:val="22"/>
        </w:rPr>
        <w:t xml:space="preserve">defer to future CIL </w:t>
      </w:r>
      <w:r w:rsidR="002A27FC" w:rsidRPr="00323943">
        <w:rPr>
          <w:b w:val="0"/>
          <w:bCs/>
          <w:color w:val="000000" w:themeColor="text1"/>
          <w:sz w:val="22"/>
        </w:rPr>
        <w:t xml:space="preserve">infrastructure fund </w:t>
      </w:r>
      <w:r w:rsidR="00EC1C50" w:rsidRPr="00323943">
        <w:rPr>
          <w:b w:val="0"/>
          <w:bCs/>
          <w:color w:val="000000" w:themeColor="text1"/>
          <w:sz w:val="22"/>
        </w:rPr>
        <w:t xml:space="preserve">allocation </w:t>
      </w:r>
      <w:r w:rsidR="00807DBC" w:rsidRPr="00323943">
        <w:rPr>
          <w:b w:val="0"/>
          <w:bCs/>
          <w:color w:val="000000" w:themeColor="text1"/>
          <w:sz w:val="22"/>
        </w:rPr>
        <w:t>discussion</w:t>
      </w:r>
      <w:r w:rsidR="002A27FC" w:rsidRPr="00323943">
        <w:rPr>
          <w:b w:val="0"/>
          <w:bCs/>
          <w:color w:val="000000" w:themeColor="text1"/>
          <w:sz w:val="22"/>
        </w:rPr>
        <w:t>,</w:t>
      </w:r>
      <w:r w:rsidR="00807DBC" w:rsidRPr="00323943">
        <w:rPr>
          <w:b w:val="0"/>
          <w:bCs/>
          <w:color w:val="000000" w:themeColor="text1"/>
          <w:sz w:val="22"/>
        </w:rPr>
        <w:t xml:space="preserve"> </w:t>
      </w:r>
      <w:r w:rsidR="005A2BEF">
        <w:rPr>
          <w:b w:val="0"/>
          <w:bCs/>
          <w:color w:val="000000" w:themeColor="text1"/>
          <w:sz w:val="22"/>
        </w:rPr>
        <w:t xml:space="preserve">and if </w:t>
      </w:r>
      <w:r w:rsidR="005331E8">
        <w:rPr>
          <w:b w:val="0"/>
          <w:bCs/>
          <w:color w:val="000000" w:themeColor="text1"/>
          <w:sz w:val="22"/>
        </w:rPr>
        <w:t>necessary,</w:t>
      </w:r>
      <w:r w:rsidR="005A2BEF">
        <w:rPr>
          <w:b w:val="0"/>
          <w:bCs/>
          <w:color w:val="000000" w:themeColor="text1"/>
          <w:sz w:val="22"/>
        </w:rPr>
        <w:t xml:space="preserve"> </w:t>
      </w:r>
      <w:r w:rsidR="00807DBC" w:rsidRPr="00323943">
        <w:rPr>
          <w:b w:val="0"/>
          <w:bCs/>
          <w:color w:val="000000" w:themeColor="text1"/>
          <w:sz w:val="22"/>
        </w:rPr>
        <w:t>seek additional project clarification should CIL Joint Committee consider this necessary.</w:t>
      </w:r>
    </w:p>
    <w:sectPr w:rsidR="00967DBE" w:rsidRPr="00323943" w:rsidSect="001F50F9">
      <w:footerReference w:type="default" r:id="rId12"/>
      <w:pgSz w:w="16838" w:h="11906" w:orient="landscape"/>
      <w:pgMar w:top="851" w:right="1440" w:bottom="993" w:left="1440" w:header="720" w:footer="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1C2C7" w14:textId="77777777" w:rsidR="00A74455" w:rsidRDefault="00A74455" w:rsidP="007A3D55">
      <w:pPr>
        <w:spacing w:line="240" w:lineRule="auto"/>
      </w:pPr>
      <w:r>
        <w:separator/>
      </w:r>
    </w:p>
  </w:endnote>
  <w:endnote w:type="continuationSeparator" w:id="0">
    <w:p w14:paraId="57B3E79D" w14:textId="77777777" w:rsidR="00A74455" w:rsidRDefault="00A74455" w:rsidP="007A3D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rPr>
      <w:id w:val="2091963817"/>
      <w:docPartObj>
        <w:docPartGallery w:val="Page Numbers (Bottom of Page)"/>
        <w:docPartUnique/>
      </w:docPartObj>
    </w:sdtPr>
    <w:sdtEndPr/>
    <w:sdtContent>
      <w:sdt>
        <w:sdtPr>
          <w:rPr>
            <w:b w:val="0"/>
            <w:bCs/>
          </w:rPr>
          <w:id w:val="-1769616900"/>
          <w:docPartObj>
            <w:docPartGallery w:val="Page Numbers (Top of Page)"/>
            <w:docPartUnique/>
          </w:docPartObj>
        </w:sdtPr>
        <w:sdtEndPr/>
        <w:sdtContent>
          <w:p w14:paraId="5A948ECB" w14:textId="062B66C8" w:rsidR="00B62FED" w:rsidRPr="00D11B57" w:rsidRDefault="00AB3DC6" w:rsidP="0087198F">
            <w:pPr>
              <w:pStyle w:val="Footer"/>
              <w:jc w:val="center"/>
              <w:rPr>
                <w:b w:val="0"/>
                <w:bCs/>
              </w:rPr>
            </w:pPr>
            <w:r w:rsidRPr="00D11B57">
              <w:rPr>
                <w:b w:val="0"/>
                <w:bCs/>
                <w:color w:val="808080" w:themeColor="background1" w:themeShade="80"/>
                <w:sz w:val="16"/>
                <w:szCs w:val="16"/>
              </w:rPr>
              <w:t xml:space="preserve">CIL Joint Committee for Cheltenham Gloucester and Tewkesbury </w:t>
            </w:r>
            <w:r w:rsidR="00BF4400" w:rsidRPr="00D11B57">
              <w:rPr>
                <w:b w:val="0"/>
                <w:bCs/>
                <w:color w:val="808080" w:themeColor="background1" w:themeShade="80"/>
                <w:sz w:val="16"/>
                <w:szCs w:val="16"/>
              </w:rPr>
              <w:t>– CIL Infrastructure Fund Project Bid Assessment Form</w:t>
            </w:r>
            <w:r w:rsidR="00D11B57" w:rsidRPr="00D11B57">
              <w:rPr>
                <w:b w:val="0"/>
                <w:bCs/>
                <w:color w:val="808080" w:themeColor="background1" w:themeShade="80"/>
                <w:sz w:val="16"/>
                <w:szCs w:val="16"/>
              </w:rPr>
              <w:t xml:space="preserve"> v.</w:t>
            </w:r>
            <w:r w:rsidR="00542274">
              <w:rPr>
                <w:b w:val="0"/>
                <w:bCs/>
                <w:color w:val="808080" w:themeColor="background1" w:themeShade="80"/>
                <w:sz w:val="16"/>
                <w:szCs w:val="16"/>
              </w:rPr>
              <w:t>6</w:t>
            </w:r>
            <w:r w:rsidR="00D400EC">
              <w:rPr>
                <w:b w:val="0"/>
                <w:bCs/>
                <w:color w:val="808080" w:themeColor="background1" w:themeShade="80"/>
                <w:sz w:val="16"/>
                <w:szCs w:val="16"/>
              </w:rPr>
              <w:t xml:space="preserve"> </w:t>
            </w:r>
            <w:r w:rsidR="00336211">
              <w:rPr>
                <w:b w:val="0"/>
                <w:bCs/>
                <w:color w:val="808080" w:themeColor="background1" w:themeShade="80"/>
                <w:sz w:val="16"/>
                <w:szCs w:val="16"/>
              </w:rPr>
              <w:t>post CIL Joint Committee</w:t>
            </w:r>
            <w:r w:rsidR="00D400EC">
              <w:rPr>
                <w:b w:val="0"/>
                <w:bCs/>
                <w:color w:val="808080" w:themeColor="background1" w:themeShade="80"/>
                <w:sz w:val="16"/>
                <w:szCs w:val="16"/>
              </w:rPr>
              <w:t xml:space="preserve"> </w:t>
            </w:r>
            <w:r w:rsidR="00EB57B6">
              <w:rPr>
                <w:b w:val="0"/>
                <w:bCs/>
                <w:color w:val="808080" w:themeColor="background1" w:themeShade="80"/>
                <w:sz w:val="16"/>
                <w:szCs w:val="16"/>
              </w:rPr>
              <w:t>COMBINED</w:t>
            </w:r>
            <w:r w:rsidR="00D400EC">
              <w:rPr>
                <w:b w:val="0"/>
                <w:bCs/>
                <w:color w:val="808080" w:themeColor="background1" w:themeShade="80"/>
                <w:sz w:val="16"/>
                <w:szCs w:val="16"/>
              </w:rPr>
              <w:t xml:space="preserve"> </w:t>
            </w:r>
            <w:r w:rsidR="00542274">
              <w:rPr>
                <w:b w:val="0"/>
                <w:bCs/>
                <w:color w:val="808080" w:themeColor="background1" w:themeShade="80"/>
                <w:sz w:val="16"/>
                <w:szCs w:val="16"/>
              </w:rPr>
              <w:t>26.05</w:t>
            </w:r>
            <w:r w:rsidR="00D400EC">
              <w:rPr>
                <w:b w:val="0"/>
                <w:bCs/>
                <w:color w:val="808080" w:themeColor="background1" w:themeShade="80"/>
                <w:sz w:val="16"/>
                <w:szCs w:val="16"/>
              </w:rPr>
              <w:t>.2026</w:t>
            </w:r>
            <w:r w:rsidR="00336211">
              <w:rPr>
                <w:b w:val="0"/>
                <w:bCs/>
                <w:color w:val="808080" w:themeColor="background1" w:themeShade="80"/>
                <w:sz w:val="16"/>
                <w:szCs w:val="16"/>
              </w:rPr>
              <w:t xml:space="preserve"> </w:t>
            </w:r>
            <w:r w:rsidR="0087198F">
              <w:rPr>
                <w:b w:val="0"/>
                <w:bCs/>
                <w:color w:val="808080" w:themeColor="background1" w:themeShade="80"/>
                <w:sz w:val="16"/>
                <w:szCs w:val="16"/>
              </w:rPr>
              <w:t>pa</w:t>
            </w:r>
            <w:r w:rsidR="00B62FED" w:rsidRPr="00D11B57">
              <w:rPr>
                <w:b w:val="0"/>
                <w:bCs/>
                <w:color w:val="808080" w:themeColor="background1" w:themeShade="80"/>
                <w:sz w:val="16"/>
                <w:szCs w:val="16"/>
              </w:rPr>
              <w:t xml:space="preserve">ge </w:t>
            </w:r>
            <w:r w:rsidR="00B62FED" w:rsidRPr="00D11B57">
              <w:rPr>
                <w:b w:val="0"/>
                <w:bCs/>
                <w:color w:val="808080" w:themeColor="background1" w:themeShade="80"/>
                <w:sz w:val="16"/>
                <w:szCs w:val="16"/>
              </w:rPr>
              <w:fldChar w:fldCharType="begin"/>
            </w:r>
            <w:r w:rsidR="00B62FED" w:rsidRPr="00D11B57">
              <w:rPr>
                <w:b w:val="0"/>
                <w:bCs/>
                <w:color w:val="808080" w:themeColor="background1" w:themeShade="80"/>
                <w:sz w:val="16"/>
                <w:szCs w:val="16"/>
              </w:rPr>
              <w:instrText xml:space="preserve"> PAGE </w:instrText>
            </w:r>
            <w:r w:rsidR="00B62FED" w:rsidRPr="00D11B57">
              <w:rPr>
                <w:b w:val="0"/>
                <w:bCs/>
                <w:color w:val="808080" w:themeColor="background1" w:themeShade="80"/>
                <w:sz w:val="16"/>
                <w:szCs w:val="16"/>
              </w:rPr>
              <w:fldChar w:fldCharType="separate"/>
            </w:r>
            <w:r w:rsidR="00B62FED" w:rsidRPr="00D11B57">
              <w:rPr>
                <w:b w:val="0"/>
                <w:bCs/>
                <w:noProof/>
                <w:color w:val="808080" w:themeColor="background1" w:themeShade="80"/>
                <w:sz w:val="16"/>
                <w:szCs w:val="16"/>
              </w:rPr>
              <w:t>2</w:t>
            </w:r>
            <w:r w:rsidR="00B62FED" w:rsidRPr="00D11B57">
              <w:rPr>
                <w:b w:val="0"/>
                <w:bCs/>
                <w:color w:val="808080" w:themeColor="background1" w:themeShade="80"/>
                <w:sz w:val="16"/>
                <w:szCs w:val="16"/>
              </w:rPr>
              <w:fldChar w:fldCharType="end"/>
            </w:r>
            <w:r w:rsidR="00B62FED" w:rsidRPr="00D11B57">
              <w:rPr>
                <w:b w:val="0"/>
                <w:bCs/>
                <w:color w:val="808080" w:themeColor="background1" w:themeShade="80"/>
                <w:sz w:val="16"/>
                <w:szCs w:val="16"/>
              </w:rPr>
              <w:t xml:space="preserve"> of </w:t>
            </w:r>
            <w:r w:rsidR="00B62FED" w:rsidRPr="00D11B57">
              <w:rPr>
                <w:b w:val="0"/>
                <w:bCs/>
                <w:color w:val="808080" w:themeColor="background1" w:themeShade="80"/>
                <w:sz w:val="16"/>
                <w:szCs w:val="16"/>
              </w:rPr>
              <w:fldChar w:fldCharType="begin"/>
            </w:r>
            <w:r w:rsidR="00B62FED" w:rsidRPr="00D11B57">
              <w:rPr>
                <w:b w:val="0"/>
                <w:bCs/>
                <w:color w:val="808080" w:themeColor="background1" w:themeShade="80"/>
                <w:sz w:val="16"/>
                <w:szCs w:val="16"/>
              </w:rPr>
              <w:instrText xml:space="preserve"> NUMPAGES  </w:instrText>
            </w:r>
            <w:r w:rsidR="00B62FED" w:rsidRPr="00D11B57">
              <w:rPr>
                <w:b w:val="0"/>
                <w:bCs/>
                <w:color w:val="808080" w:themeColor="background1" w:themeShade="80"/>
                <w:sz w:val="16"/>
                <w:szCs w:val="16"/>
              </w:rPr>
              <w:fldChar w:fldCharType="separate"/>
            </w:r>
            <w:r w:rsidR="00B62FED" w:rsidRPr="00D11B57">
              <w:rPr>
                <w:b w:val="0"/>
                <w:bCs/>
                <w:noProof/>
                <w:color w:val="808080" w:themeColor="background1" w:themeShade="80"/>
                <w:sz w:val="16"/>
                <w:szCs w:val="16"/>
              </w:rPr>
              <w:t>2</w:t>
            </w:r>
            <w:r w:rsidR="00B62FED" w:rsidRPr="00D11B57">
              <w:rPr>
                <w:b w:val="0"/>
                <w:bCs/>
                <w:color w:val="808080" w:themeColor="background1" w:themeShade="80"/>
                <w:sz w:val="16"/>
                <w:szCs w:val="16"/>
              </w:rPr>
              <w:fldChar w:fldCharType="end"/>
            </w:r>
          </w:p>
        </w:sdtContent>
      </w:sdt>
    </w:sdtContent>
  </w:sdt>
  <w:p w14:paraId="04AE68F9" w14:textId="77777777" w:rsidR="007A3D55" w:rsidRPr="00D11B57" w:rsidRDefault="007A3D55">
    <w:pPr>
      <w:pStyle w:val="Footer"/>
      <w:rPr>
        <w:b w:val="0"/>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CDC4F" w14:textId="77777777" w:rsidR="00A74455" w:rsidRDefault="00A74455" w:rsidP="007A3D55">
      <w:pPr>
        <w:spacing w:line="240" w:lineRule="auto"/>
      </w:pPr>
      <w:r>
        <w:separator/>
      </w:r>
    </w:p>
  </w:footnote>
  <w:footnote w:type="continuationSeparator" w:id="0">
    <w:p w14:paraId="33D0BACF" w14:textId="77777777" w:rsidR="00A74455" w:rsidRDefault="00A74455" w:rsidP="007A3D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175B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B8565EE"/>
    <w:multiLevelType w:val="hybridMultilevel"/>
    <w:tmpl w:val="900465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4C3450"/>
    <w:multiLevelType w:val="hybridMultilevel"/>
    <w:tmpl w:val="5076133E"/>
    <w:lvl w:ilvl="0" w:tplc="7EFE6168">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572D0C"/>
    <w:multiLevelType w:val="hybridMultilevel"/>
    <w:tmpl w:val="AB58D6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7CDFAC"/>
    <w:multiLevelType w:val="hybridMultilevel"/>
    <w:tmpl w:val="50483DC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DE62D22"/>
    <w:multiLevelType w:val="hybridMultilevel"/>
    <w:tmpl w:val="66AE98E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5922562">
    <w:abstractNumId w:val="2"/>
  </w:num>
  <w:num w:numId="2" w16cid:durableId="1153329474">
    <w:abstractNumId w:val="1"/>
  </w:num>
  <w:num w:numId="3" w16cid:durableId="776565123">
    <w:abstractNumId w:val="0"/>
  </w:num>
  <w:num w:numId="4" w16cid:durableId="1482233001">
    <w:abstractNumId w:val="4"/>
  </w:num>
  <w:num w:numId="5" w16cid:durableId="809859484">
    <w:abstractNumId w:val="5"/>
  </w:num>
  <w:num w:numId="6" w16cid:durableId="1375500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851"/>
    <w:rsid w:val="00002745"/>
    <w:rsid w:val="00006AD4"/>
    <w:rsid w:val="00011C98"/>
    <w:rsid w:val="000130F7"/>
    <w:rsid w:val="00015CA8"/>
    <w:rsid w:val="0002123C"/>
    <w:rsid w:val="00021AF3"/>
    <w:rsid w:val="00021CF6"/>
    <w:rsid w:val="000347EA"/>
    <w:rsid w:val="000371BC"/>
    <w:rsid w:val="00042414"/>
    <w:rsid w:val="000425C9"/>
    <w:rsid w:val="0004265D"/>
    <w:rsid w:val="000445BF"/>
    <w:rsid w:val="0004470B"/>
    <w:rsid w:val="00046410"/>
    <w:rsid w:val="00052339"/>
    <w:rsid w:val="000547BE"/>
    <w:rsid w:val="000627EA"/>
    <w:rsid w:val="00066555"/>
    <w:rsid w:val="0006705E"/>
    <w:rsid w:val="00074051"/>
    <w:rsid w:val="00076FF3"/>
    <w:rsid w:val="00081680"/>
    <w:rsid w:val="00081980"/>
    <w:rsid w:val="00082108"/>
    <w:rsid w:val="00082EBF"/>
    <w:rsid w:val="00092B71"/>
    <w:rsid w:val="00095699"/>
    <w:rsid w:val="000959CB"/>
    <w:rsid w:val="000A2187"/>
    <w:rsid w:val="000A2B20"/>
    <w:rsid w:val="000A3BF5"/>
    <w:rsid w:val="000A4896"/>
    <w:rsid w:val="000A4F83"/>
    <w:rsid w:val="000A59AA"/>
    <w:rsid w:val="000B30F0"/>
    <w:rsid w:val="000B3CF3"/>
    <w:rsid w:val="000B455F"/>
    <w:rsid w:val="000C507B"/>
    <w:rsid w:val="000D227D"/>
    <w:rsid w:val="000D2592"/>
    <w:rsid w:val="000D33EB"/>
    <w:rsid w:val="000D54D7"/>
    <w:rsid w:val="000D74BF"/>
    <w:rsid w:val="000E281C"/>
    <w:rsid w:val="000E57E3"/>
    <w:rsid w:val="000E747D"/>
    <w:rsid w:val="000F20D6"/>
    <w:rsid w:val="000F2264"/>
    <w:rsid w:val="000F3EC0"/>
    <w:rsid w:val="000F4FF6"/>
    <w:rsid w:val="00107614"/>
    <w:rsid w:val="001077D6"/>
    <w:rsid w:val="0011187B"/>
    <w:rsid w:val="001141DD"/>
    <w:rsid w:val="00120E59"/>
    <w:rsid w:val="001341BA"/>
    <w:rsid w:val="00135EDE"/>
    <w:rsid w:val="00141A91"/>
    <w:rsid w:val="001425B3"/>
    <w:rsid w:val="001570CD"/>
    <w:rsid w:val="001573BC"/>
    <w:rsid w:val="001603CC"/>
    <w:rsid w:val="00161870"/>
    <w:rsid w:val="001621EF"/>
    <w:rsid w:val="001653ED"/>
    <w:rsid w:val="00166CB0"/>
    <w:rsid w:val="00167A88"/>
    <w:rsid w:val="00171E48"/>
    <w:rsid w:val="00172766"/>
    <w:rsid w:val="00173831"/>
    <w:rsid w:val="001749BE"/>
    <w:rsid w:val="00176615"/>
    <w:rsid w:val="0017735D"/>
    <w:rsid w:val="001831CF"/>
    <w:rsid w:val="00187661"/>
    <w:rsid w:val="00187E35"/>
    <w:rsid w:val="001923B4"/>
    <w:rsid w:val="00192B2D"/>
    <w:rsid w:val="00192E0B"/>
    <w:rsid w:val="00197266"/>
    <w:rsid w:val="001A261B"/>
    <w:rsid w:val="001A6837"/>
    <w:rsid w:val="001B0B34"/>
    <w:rsid w:val="001B2290"/>
    <w:rsid w:val="001B32A5"/>
    <w:rsid w:val="001C2161"/>
    <w:rsid w:val="001C4EBF"/>
    <w:rsid w:val="001C7ECD"/>
    <w:rsid w:val="001D177F"/>
    <w:rsid w:val="001D4D68"/>
    <w:rsid w:val="001E4A30"/>
    <w:rsid w:val="001E4F4B"/>
    <w:rsid w:val="001E5E19"/>
    <w:rsid w:val="001E736A"/>
    <w:rsid w:val="001F2F0C"/>
    <w:rsid w:val="001F3075"/>
    <w:rsid w:val="001F50F9"/>
    <w:rsid w:val="001F778B"/>
    <w:rsid w:val="00200542"/>
    <w:rsid w:val="0020313C"/>
    <w:rsid w:val="0020364B"/>
    <w:rsid w:val="00204716"/>
    <w:rsid w:val="00204DFD"/>
    <w:rsid w:val="00205BB3"/>
    <w:rsid w:val="0020692D"/>
    <w:rsid w:val="00206AE6"/>
    <w:rsid w:val="00220FFB"/>
    <w:rsid w:val="00224DD8"/>
    <w:rsid w:val="002257D4"/>
    <w:rsid w:val="00231FB9"/>
    <w:rsid w:val="00232D14"/>
    <w:rsid w:val="00236178"/>
    <w:rsid w:val="0023673F"/>
    <w:rsid w:val="00241218"/>
    <w:rsid w:val="00245F63"/>
    <w:rsid w:val="00247182"/>
    <w:rsid w:val="00247B5D"/>
    <w:rsid w:val="002566FC"/>
    <w:rsid w:val="00257C8C"/>
    <w:rsid w:val="002624CB"/>
    <w:rsid w:val="0026403D"/>
    <w:rsid w:val="00265A8D"/>
    <w:rsid w:val="00274D68"/>
    <w:rsid w:val="00274EA5"/>
    <w:rsid w:val="00276877"/>
    <w:rsid w:val="00277816"/>
    <w:rsid w:val="00280090"/>
    <w:rsid w:val="00281338"/>
    <w:rsid w:val="00285E5D"/>
    <w:rsid w:val="00286E12"/>
    <w:rsid w:val="00296009"/>
    <w:rsid w:val="002A27FC"/>
    <w:rsid w:val="002A39A2"/>
    <w:rsid w:val="002A448B"/>
    <w:rsid w:val="002A5381"/>
    <w:rsid w:val="002A592A"/>
    <w:rsid w:val="002A6C65"/>
    <w:rsid w:val="002A6F37"/>
    <w:rsid w:val="002B17B4"/>
    <w:rsid w:val="002B4E8B"/>
    <w:rsid w:val="002B6ED3"/>
    <w:rsid w:val="002C08AF"/>
    <w:rsid w:val="002C2DB1"/>
    <w:rsid w:val="002D0629"/>
    <w:rsid w:val="002D1233"/>
    <w:rsid w:val="002D3FF2"/>
    <w:rsid w:val="002D4B67"/>
    <w:rsid w:val="002E62E4"/>
    <w:rsid w:val="002E7A09"/>
    <w:rsid w:val="002E7CE3"/>
    <w:rsid w:val="002F1655"/>
    <w:rsid w:val="002F3D6E"/>
    <w:rsid w:val="002F4C03"/>
    <w:rsid w:val="002F5534"/>
    <w:rsid w:val="0030189A"/>
    <w:rsid w:val="00301F45"/>
    <w:rsid w:val="00302E29"/>
    <w:rsid w:val="0030455E"/>
    <w:rsid w:val="00304BAE"/>
    <w:rsid w:val="00310D9C"/>
    <w:rsid w:val="00312252"/>
    <w:rsid w:val="00312F1A"/>
    <w:rsid w:val="0032017B"/>
    <w:rsid w:val="00323943"/>
    <w:rsid w:val="0032416D"/>
    <w:rsid w:val="0033132B"/>
    <w:rsid w:val="003329E3"/>
    <w:rsid w:val="0033387B"/>
    <w:rsid w:val="0033445D"/>
    <w:rsid w:val="00336025"/>
    <w:rsid w:val="00336211"/>
    <w:rsid w:val="003404BC"/>
    <w:rsid w:val="00350CB3"/>
    <w:rsid w:val="00354EE3"/>
    <w:rsid w:val="00355A1E"/>
    <w:rsid w:val="00360B07"/>
    <w:rsid w:val="003672EC"/>
    <w:rsid w:val="0036731B"/>
    <w:rsid w:val="003679CA"/>
    <w:rsid w:val="0037152F"/>
    <w:rsid w:val="00375982"/>
    <w:rsid w:val="00375C0F"/>
    <w:rsid w:val="003803A2"/>
    <w:rsid w:val="0038311F"/>
    <w:rsid w:val="003837B0"/>
    <w:rsid w:val="0038447E"/>
    <w:rsid w:val="00387E48"/>
    <w:rsid w:val="0039038E"/>
    <w:rsid w:val="003949D5"/>
    <w:rsid w:val="00395D4E"/>
    <w:rsid w:val="00397D28"/>
    <w:rsid w:val="003A2E6E"/>
    <w:rsid w:val="003A4135"/>
    <w:rsid w:val="003B3372"/>
    <w:rsid w:val="003B6C9A"/>
    <w:rsid w:val="003C0E62"/>
    <w:rsid w:val="003C3047"/>
    <w:rsid w:val="003C4BF7"/>
    <w:rsid w:val="003C50CE"/>
    <w:rsid w:val="003C65A6"/>
    <w:rsid w:val="003D2497"/>
    <w:rsid w:val="003D4E3D"/>
    <w:rsid w:val="003D52BD"/>
    <w:rsid w:val="003D7220"/>
    <w:rsid w:val="003F5316"/>
    <w:rsid w:val="004042F2"/>
    <w:rsid w:val="00405608"/>
    <w:rsid w:val="0040565E"/>
    <w:rsid w:val="00411B9A"/>
    <w:rsid w:val="00413302"/>
    <w:rsid w:val="004160D4"/>
    <w:rsid w:val="004178FF"/>
    <w:rsid w:val="00421CDD"/>
    <w:rsid w:val="00425A55"/>
    <w:rsid w:val="004272DE"/>
    <w:rsid w:val="004309D5"/>
    <w:rsid w:val="004311B3"/>
    <w:rsid w:val="00431BEC"/>
    <w:rsid w:val="00433238"/>
    <w:rsid w:val="00433558"/>
    <w:rsid w:val="004370EA"/>
    <w:rsid w:val="00437D3C"/>
    <w:rsid w:val="00441386"/>
    <w:rsid w:val="004419B2"/>
    <w:rsid w:val="00444168"/>
    <w:rsid w:val="00446077"/>
    <w:rsid w:val="00454D3F"/>
    <w:rsid w:val="00455950"/>
    <w:rsid w:val="00460AA1"/>
    <w:rsid w:val="00463082"/>
    <w:rsid w:val="004633B8"/>
    <w:rsid w:val="00464A26"/>
    <w:rsid w:val="00474A21"/>
    <w:rsid w:val="00481E06"/>
    <w:rsid w:val="00482379"/>
    <w:rsid w:val="0048272F"/>
    <w:rsid w:val="004851B1"/>
    <w:rsid w:val="004852F5"/>
    <w:rsid w:val="00487CC0"/>
    <w:rsid w:val="00491902"/>
    <w:rsid w:val="00495FCA"/>
    <w:rsid w:val="004967B5"/>
    <w:rsid w:val="004A07F1"/>
    <w:rsid w:val="004A4020"/>
    <w:rsid w:val="004A6CE1"/>
    <w:rsid w:val="004B1921"/>
    <w:rsid w:val="004B341D"/>
    <w:rsid w:val="004B5CFF"/>
    <w:rsid w:val="004B636E"/>
    <w:rsid w:val="004B68A9"/>
    <w:rsid w:val="004B6FF7"/>
    <w:rsid w:val="004C41E0"/>
    <w:rsid w:val="004C41EA"/>
    <w:rsid w:val="004C654E"/>
    <w:rsid w:val="004D4FC6"/>
    <w:rsid w:val="004D5ECB"/>
    <w:rsid w:val="004E14A9"/>
    <w:rsid w:val="004E3C72"/>
    <w:rsid w:val="004E6AFD"/>
    <w:rsid w:val="004E7BC3"/>
    <w:rsid w:val="004F38F3"/>
    <w:rsid w:val="004F5BF0"/>
    <w:rsid w:val="0050370A"/>
    <w:rsid w:val="00504332"/>
    <w:rsid w:val="0050565F"/>
    <w:rsid w:val="00510A11"/>
    <w:rsid w:val="005120C5"/>
    <w:rsid w:val="0051601A"/>
    <w:rsid w:val="00517A4A"/>
    <w:rsid w:val="005201F0"/>
    <w:rsid w:val="00520962"/>
    <w:rsid w:val="00523837"/>
    <w:rsid w:val="005331E8"/>
    <w:rsid w:val="00533E17"/>
    <w:rsid w:val="00534B8F"/>
    <w:rsid w:val="00536BDA"/>
    <w:rsid w:val="00537210"/>
    <w:rsid w:val="00542274"/>
    <w:rsid w:val="00544557"/>
    <w:rsid w:val="00553844"/>
    <w:rsid w:val="0055483D"/>
    <w:rsid w:val="0055570E"/>
    <w:rsid w:val="00557E3D"/>
    <w:rsid w:val="00560135"/>
    <w:rsid w:val="00576B71"/>
    <w:rsid w:val="00576D7C"/>
    <w:rsid w:val="00577F47"/>
    <w:rsid w:val="005804B2"/>
    <w:rsid w:val="005833EA"/>
    <w:rsid w:val="005849B9"/>
    <w:rsid w:val="00587F57"/>
    <w:rsid w:val="00591076"/>
    <w:rsid w:val="005937EF"/>
    <w:rsid w:val="00595010"/>
    <w:rsid w:val="005A1491"/>
    <w:rsid w:val="005A1A3C"/>
    <w:rsid w:val="005A2BEF"/>
    <w:rsid w:val="005A3A62"/>
    <w:rsid w:val="005A3D36"/>
    <w:rsid w:val="005A54BC"/>
    <w:rsid w:val="005C428C"/>
    <w:rsid w:val="005C510C"/>
    <w:rsid w:val="005D2444"/>
    <w:rsid w:val="005D664E"/>
    <w:rsid w:val="005E16E8"/>
    <w:rsid w:val="005E6DCB"/>
    <w:rsid w:val="005E74C3"/>
    <w:rsid w:val="005F6354"/>
    <w:rsid w:val="006011DE"/>
    <w:rsid w:val="00603C99"/>
    <w:rsid w:val="00604B74"/>
    <w:rsid w:val="006052A6"/>
    <w:rsid w:val="0060531C"/>
    <w:rsid w:val="00606DE2"/>
    <w:rsid w:val="0061127C"/>
    <w:rsid w:val="00613113"/>
    <w:rsid w:val="00613933"/>
    <w:rsid w:val="00614A5C"/>
    <w:rsid w:val="0061678D"/>
    <w:rsid w:val="0062244F"/>
    <w:rsid w:val="00627BFF"/>
    <w:rsid w:val="0064241D"/>
    <w:rsid w:val="00643DC4"/>
    <w:rsid w:val="00644AF4"/>
    <w:rsid w:val="00645677"/>
    <w:rsid w:val="00645EB0"/>
    <w:rsid w:val="00652112"/>
    <w:rsid w:val="006531ED"/>
    <w:rsid w:val="00653A6B"/>
    <w:rsid w:val="00660C6E"/>
    <w:rsid w:val="00661268"/>
    <w:rsid w:val="00662D0E"/>
    <w:rsid w:val="00666F0E"/>
    <w:rsid w:val="00667C9B"/>
    <w:rsid w:val="006702A2"/>
    <w:rsid w:val="00676B8A"/>
    <w:rsid w:val="00687402"/>
    <w:rsid w:val="006912EF"/>
    <w:rsid w:val="006915BF"/>
    <w:rsid w:val="0069449C"/>
    <w:rsid w:val="006955A4"/>
    <w:rsid w:val="00695F3E"/>
    <w:rsid w:val="0069647D"/>
    <w:rsid w:val="006967BA"/>
    <w:rsid w:val="006969D4"/>
    <w:rsid w:val="006A11DD"/>
    <w:rsid w:val="006A53D2"/>
    <w:rsid w:val="006A5B0F"/>
    <w:rsid w:val="006A6D38"/>
    <w:rsid w:val="006B277C"/>
    <w:rsid w:val="006B4D90"/>
    <w:rsid w:val="006C3029"/>
    <w:rsid w:val="006C395C"/>
    <w:rsid w:val="006C6AAB"/>
    <w:rsid w:val="006C7014"/>
    <w:rsid w:val="006D2BF6"/>
    <w:rsid w:val="006D7DD9"/>
    <w:rsid w:val="006E136B"/>
    <w:rsid w:val="006E2154"/>
    <w:rsid w:val="006E47ED"/>
    <w:rsid w:val="006E549C"/>
    <w:rsid w:val="006E640A"/>
    <w:rsid w:val="006F0EB0"/>
    <w:rsid w:val="006F123A"/>
    <w:rsid w:val="006F1280"/>
    <w:rsid w:val="006F3059"/>
    <w:rsid w:val="00701BB9"/>
    <w:rsid w:val="007029B7"/>
    <w:rsid w:val="0070614F"/>
    <w:rsid w:val="0070652A"/>
    <w:rsid w:val="007131D1"/>
    <w:rsid w:val="00715D32"/>
    <w:rsid w:val="007162AB"/>
    <w:rsid w:val="00716AC3"/>
    <w:rsid w:val="00721046"/>
    <w:rsid w:val="007269E3"/>
    <w:rsid w:val="0073479A"/>
    <w:rsid w:val="00740BA2"/>
    <w:rsid w:val="00742929"/>
    <w:rsid w:val="007434B3"/>
    <w:rsid w:val="00743E52"/>
    <w:rsid w:val="00752518"/>
    <w:rsid w:val="00753ED9"/>
    <w:rsid w:val="007546CD"/>
    <w:rsid w:val="007562B7"/>
    <w:rsid w:val="00761D98"/>
    <w:rsid w:val="00763CF0"/>
    <w:rsid w:val="00764331"/>
    <w:rsid w:val="007718F4"/>
    <w:rsid w:val="00773C3E"/>
    <w:rsid w:val="0078073B"/>
    <w:rsid w:val="007875F8"/>
    <w:rsid w:val="00797092"/>
    <w:rsid w:val="00797230"/>
    <w:rsid w:val="007A04C9"/>
    <w:rsid w:val="007A22B5"/>
    <w:rsid w:val="007A3D55"/>
    <w:rsid w:val="007A4AE2"/>
    <w:rsid w:val="007A52F5"/>
    <w:rsid w:val="007B2471"/>
    <w:rsid w:val="007B5273"/>
    <w:rsid w:val="007B5D31"/>
    <w:rsid w:val="007C23F9"/>
    <w:rsid w:val="007C3883"/>
    <w:rsid w:val="007C3E0C"/>
    <w:rsid w:val="007C49ED"/>
    <w:rsid w:val="007C4B4B"/>
    <w:rsid w:val="007C5145"/>
    <w:rsid w:val="007C5887"/>
    <w:rsid w:val="007C605C"/>
    <w:rsid w:val="007D0759"/>
    <w:rsid w:val="007D2375"/>
    <w:rsid w:val="007D29C9"/>
    <w:rsid w:val="007D35DC"/>
    <w:rsid w:val="007D5CCD"/>
    <w:rsid w:val="007D7362"/>
    <w:rsid w:val="007E3878"/>
    <w:rsid w:val="007E62C9"/>
    <w:rsid w:val="007E6E4C"/>
    <w:rsid w:val="007F1301"/>
    <w:rsid w:val="00800FBC"/>
    <w:rsid w:val="00801DA2"/>
    <w:rsid w:val="00803394"/>
    <w:rsid w:val="00807DBC"/>
    <w:rsid w:val="00810B7D"/>
    <w:rsid w:val="00813E03"/>
    <w:rsid w:val="00814568"/>
    <w:rsid w:val="00816CE4"/>
    <w:rsid w:val="00820663"/>
    <w:rsid w:val="00821178"/>
    <w:rsid w:val="00821DC3"/>
    <w:rsid w:val="0082214D"/>
    <w:rsid w:val="0082285D"/>
    <w:rsid w:val="008247CA"/>
    <w:rsid w:val="00830663"/>
    <w:rsid w:val="0083224A"/>
    <w:rsid w:val="00833C55"/>
    <w:rsid w:val="0083633F"/>
    <w:rsid w:val="00841453"/>
    <w:rsid w:val="00841BB8"/>
    <w:rsid w:val="0084411C"/>
    <w:rsid w:val="00844873"/>
    <w:rsid w:val="00846D7B"/>
    <w:rsid w:val="00846E90"/>
    <w:rsid w:val="0085070C"/>
    <w:rsid w:val="00851D4E"/>
    <w:rsid w:val="00854B09"/>
    <w:rsid w:val="00860238"/>
    <w:rsid w:val="00865B43"/>
    <w:rsid w:val="00867247"/>
    <w:rsid w:val="00867FC2"/>
    <w:rsid w:val="0087198F"/>
    <w:rsid w:val="00874308"/>
    <w:rsid w:val="008775DA"/>
    <w:rsid w:val="0088084A"/>
    <w:rsid w:val="0088350F"/>
    <w:rsid w:val="00884256"/>
    <w:rsid w:val="00884D0C"/>
    <w:rsid w:val="008870E4"/>
    <w:rsid w:val="00890008"/>
    <w:rsid w:val="00893549"/>
    <w:rsid w:val="008957EE"/>
    <w:rsid w:val="00895FFC"/>
    <w:rsid w:val="0089732F"/>
    <w:rsid w:val="008A05EF"/>
    <w:rsid w:val="008A09A2"/>
    <w:rsid w:val="008A1531"/>
    <w:rsid w:val="008A3143"/>
    <w:rsid w:val="008A50D9"/>
    <w:rsid w:val="008A6491"/>
    <w:rsid w:val="008B6A56"/>
    <w:rsid w:val="008B6BD8"/>
    <w:rsid w:val="008C3952"/>
    <w:rsid w:val="008D1550"/>
    <w:rsid w:val="008D1CBD"/>
    <w:rsid w:val="008D3D66"/>
    <w:rsid w:val="008D5286"/>
    <w:rsid w:val="008D5D0D"/>
    <w:rsid w:val="008E0027"/>
    <w:rsid w:val="008E0CFD"/>
    <w:rsid w:val="008E2948"/>
    <w:rsid w:val="008E489B"/>
    <w:rsid w:val="008E62D6"/>
    <w:rsid w:val="008F0FBD"/>
    <w:rsid w:val="008F63B6"/>
    <w:rsid w:val="008F7984"/>
    <w:rsid w:val="00905099"/>
    <w:rsid w:val="00906309"/>
    <w:rsid w:val="00911AFB"/>
    <w:rsid w:val="00916ECE"/>
    <w:rsid w:val="009175CE"/>
    <w:rsid w:val="00923E4A"/>
    <w:rsid w:val="00925CE3"/>
    <w:rsid w:val="009270CA"/>
    <w:rsid w:val="00927A67"/>
    <w:rsid w:val="0093626F"/>
    <w:rsid w:val="00937FF8"/>
    <w:rsid w:val="009407D1"/>
    <w:rsid w:val="009438C8"/>
    <w:rsid w:val="00944FA2"/>
    <w:rsid w:val="00945709"/>
    <w:rsid w:val="009528C3"/>
    <w:rsid w:val="00953BA5"/>
    <w:rsid w:val="009544F1"/>
    <w:rsid w:val="00955447"/>
    <w:rsid w:val="00955BD8"/>
    <w:rsid w:val="0096013E"/>
    <w:rsid w:val="009623F6"/>
    <w:rsid w:val="00964832"/>
    <w:rsid w:val="00964AC5"/>
    <w:rsid w:val="00966515"/>
    <w:rsid w:val="009677BE"/>
    <w:rsid w:val="00967DBE"/>
    <w:rsid w:val="009709BA"/>
    <w:rsid w:val="00971A0E"/>
    <w:rsid w:val="00971F28"/>
    <w:rsid w:val="00972F72"/>
    <w:rsid w:val="00975040"/>
    <w:rsid w:val="00976759"/>
    <w:rsid w:val="009772BA"/>
    <w:rsid w:val="00987650"/>
    <w:rsid w:val="00996035"/>
    <w:rsid w:val="009A468E"/>
    <w:rsid w:val="009A4B3C"/>
    <w:rsid w:val="009A7CD7"/>
    <w:rsid w:val="009B19C6"/>
    <w:rsid w:val="009B433B"/>
    <w:rsid w:val="009B4CDF"/>
    <w:rsid w:val="009C089C"/>
    <w:rsid w:val="009C380F"/>
    <w:rsid w:val="009C4532"/>
    <w:rsid w:val="009C4E98"/>
    <w:rsid w:val="009D2625"/>
    <w:rsid w:val="009D6A47"/>
    <w:rsid w:val="009D75AF"/>
    <w:rsid w:val="009E1109"/>
    <w:rsid w:val="009E2102"/>
    <w:rsid w:val="009E26B5"/>
    <w:rsid w:val="009E33BC"/>
    <w:rsid w:val="009E644C"/>
    <w:rsid w:val="009F5DFB"/>
    <w:rsid w:val="00A01055"/>
    <w:rsid w:val="00A01D7D"/>
    <w:rsid w:val="00A05042"/>
    <w:rsid w:val="00A06B33"/>
    <w:rsid w:val="00A070AF"/>
    <w:rsid w:val="00A10718"/>
    <w:rsid w:val="00A1589C"/>
    <w:rsid w:val="00A1759F"/>
    <w:rsid w:val="00A232CB"/>
    <w:rsid w:val="00A233DA"/>
    <w:rsid w:val="00A31E88"/>
    <w:rsid w:val="00A33151"/>
    <w:rsid w:val="00A334CF"/>
    <w:rsid w:val="00A35765"/>
    <w:rsid w:val="00A36106"/>
    <w:rsid w:val="00A413C2"/>
    <w:rsid w:val="00A424E9"/>
    <w:rsid w:val="00A43FBD"/>
    <w:rsid w:val="00A45DA1"/>
    <w:rsid w:val="00A5029D"/>
    <w:rsid w:val="00A5054F"/>
    <w:rsid w:val="00A5255B"/>
    <w:rsid w:val="00A557C9"/>
    <w:rsid w:val="00A56F37"/>
    <w:rsid w:val="00A57851"/>
    <w:rsid w:val="00A614AC"/>
    <w:rsid w:val="00A628FF"/>
    <w:rsid w:val="00A66C20"/>
    <w:rsid w:val="00A66E24"/>
    <w:rsid w:val="00A72F17"/>
    <w:rsid w:val="00A7398C"/>
    <w:rsid w:val="00A74455"/>
    <w:rsid w:val="00A778CC"/>
    <w:rsid w:val="00A80478"/>
    <w:rsid w:val="00A8212C"/>
    <w:rsid w:val="00A82231"/>
    <w:rsid w:val="00A82B6E"/>
    <w:rsid w:val="00A8353D"/>
    <w:rsid w:val="00A86FFF"/>
    <w:rsid w:val="00A936EA"/>
    <w:rsid w:val="00A93B39"/>
    <w:rsid w:val="00A94BB8"/>
    <w:rsid w:val="00A96072"/>
    <w:rsid w:val="00A9721B"/>
    <w:rsid w:val="00AA5092"/>
    <w:rsid w:val="00AA5173"/>
    <w:rsid w:val="00AA5227"/>
    <w:rsid w:val="00AA547D"/>
    <w:rsid w:val="00AB05B1"/>
    <w:rsid w:val="00AB239F"/>
    <w:rsid w:val="00AB2590"/>
    <w:rsid w:val="00AB3DC6"/>
    <w:rsid w:val="00AB50E1"/>
    <w:rsid w:val="00AC29CF"/>
    <w:rsid w:val="00AC595C"/>
    <w:rsid w:val="00AC7347"/>
    <w:rsid w:val="00AD10C4"/>
    <w:rsid w:val="00AD6018"/>
    <w:rsid w:val="00AD74DB"/>
    <w:rsid w:val="00AE35C6"/>
    <w:rsid w:val="00AE4AEF"/>
    <w:rsid w:val="00AE504D"/>
    <w:rsid w:val="00AE5E53"/>
    <w:rsid w:val="00AF002D"/>
    <w:rsid w:val="00AF219E"/>
    <w:rsid w:val="00AF2E57"/>
    <w:rsid w:val="00AF6FEC"/>
    <w:rsid w:val="00B024A6"/>
    <w:rsid w:val="00B0469B"/>
    <w:rsid w:val="00B126DA"/>
    <w:rsid w:val="00B13D2E"/>
    <w:rsid w:val="00B1646F"/>
    <w:rsid w:val="00B1730E"/>
    <w:rsid w:val="00B175C4"/>
    <w:rsid w:val="00B2104C"/>
    <w:rsid w:val="00B35017"/>
    <w:rsid w:val="00B40387"/>
    <w:rsid w:val="00B40A98"/>
    <w:rsid w:val="00B50417"/>
    <w:rsid w:val="00B5342E"/>
    <w:rsid w:val="00B62FED"/>
    <w:rsid w:val="00B6496F"/>
    <w:rsid w:val="00B64B9A"/>
    <w:rsid w:val="00B67E01"/>
    <w:rsid w:val="00B70D85"/>
    <w:rsid w:val="00B779EB"/>
    <w:rsid w:val="00B8054C"/>
    <w:rsid w:val="00B83E5A"/>
    <w:rsid w:val="00B849E7"/>
    <w:rsid w:val="00B86480"/>
    <w:rsid w:val="00B90F35"/>
    <w:rsid w:val="00B94373"/>
    <w:rsid w:val="00BA3FB0"/>
    <w:rsid w:val="00BA7866"/>
    <w:rsid w:val="00BB1B9F"/>
    <w:rsid w:val="00BB35CA"/>
    <w:rsid w:val="00BB5899"/>
    <w:rsid w:val="00BB5E24"/>
    <w:rsid w:val="00BB616A"/>
    <w:rsid w:val="00BC15F5"/>
    <w:rsid w:val="00BC6B20"/>
    <w:rsid w:val="00BD0EF5"/>
    <w:rsid w:val="00BD10AD"/>
    <w:rsid w:val="00BD1A9E"/>
    <w:rsid w:val="00BD3547"/>
    <w:rsid w:val="00BD4722"/>
    <w:rsid w:val="00BE4BFD"/>
    <w:rsid w:val="00BF35F1"/>
    <w:rsid w:val="00BF35FA"/>
    <w:rsid w:val="00BF4400"/>
    <w:rsid w:val="00BF6E01"/>
    <w:rsid w:val="00C021F4"/>
    <w:rsid w:val="00C03337"/>
    <w:rsid w:val="00C04CF1"/>
    <w:rsid w:val="00C069DE"/>
    <w:rsid w:val="00C13357"/>
    <w:rsid w:val="00C1553D"/>
    <w:rsid w:val="00C164FD"/>
    <w:rsid w:val="00C20B46"/>
    <w:rsid w:val="00C2278E"/>
    <w:rsid w:val="00C244F4"/>
    <w:rsid w:val="00C25991"/>
    <w:rsid w:val="00C26B68"/>
    <w:rsid w:val="00C3438D"/>
    <w:rsid w:val="00C3452E"/>
    <w:rsid w:val="00C358DC"/>
    <w:rsid w:val="00C4076F"/>
    <w:rsid w:val="00C41214"/>
    <w:rsid w:val="00C458A8"/>
    <w:rsid w:val="00C460BC"/>
    <w:rsid w:val="00C47231"/>
    <w:rsid w:val="00C47B85"/>
    <w:rsid w:val="00C531FA"/>
    <w:rsid w:val="00C53BE9"/>
    <w:rsid w:val="00C53EA6"/>
    <w:rsid w:val="00C54C77"/>
    <w:rsid w:val="00C55B9D"/>
    <w:rsid w:val="00C60A65"/>
    <w:rsid w:val="00C6399B"/>
    <w:rsid w:val="00C6431A"/>
    <w:rsid w:val="00C67123"/>
    <w:rsid w:val="00C7128B"/>
    <w:rsid w:val="00C73677"/>
    <w:rsid w:val="00C74025"/>
    <w:rsid w:val="00C80488"/>
    <w:rsid w:val="00C806CD"/>
    <w:rsid w:val="00C8161E"/>
    <w:rsid w:val="00C8298D"/>
    <w:rsid w:val="00C83B37"/>
    <w:rsid w:val="00C857F9"/>
    <w:rsid w:val="00C8628C"/>
    <w:rsid w:val="00C91AB7"/>
    <w:rsid w:val="00C92E3D"/>
    <w:rsid w:val="00C9390A"/>
    <w:rsid w:val="00CA4B3C"/>
    <w:rsid w:val="00CA52C0"/>
    <w:rsid w:val="00CA719D"/>
    <w:rsid w:val="00CB32B9"/>
    <w:rsid w:val="00CB5F9C"/>
    <w:rsid w:val="00CC030C"/>
    <w:rsid w:val="00CC1544"/>
    <w:rsid w:val="00CC437A"/>
    <w:rsid w:val="00CD0E95"/>
    <w:rsid w:val="00CE019C"/>
    <w:rsid w:val="00CE561C"/>
    <w:rsid w:val="00CE7F44"/>
    <w:rsid w:val="00CF1E17"/>
    <w:rsid w:val="00CF3209"/>
    <w:rsid w:val="00CF6300"/>
    <w:rsid w:val="00CF7354"/>
    <w:rsid w:val="00D00935"/>
    <w:rsid w:val="00D009D6"/>
    <w:rsid w:val="00D029CE"/>
    <w:rsid w:val="00D05D1F"/>
    <w:rsid w:val="00D06140"/>
    <w:rsid w:val="00D07B8F"/>
    <w:rsid w:val="00D11B57"/>
    <w:rsid w:val="00D125EE"/>
    <w:rsid w:val="00D12983"/>
    <w:rsid w:val="00D14618"/>
    <w:rsid w:val="00D21165"/>
    <w:rsid w:val="00D21AAD"/>
    <w:rsid w:val="00D30630"/>
    <w:rsid w:val="00D320BC"/>
    <w:rsid w:val="00D32586"/>
    <w:rsid w:val="00D33AF0"/>
    <w:rsid w:val="00D400EC"/>
    <w:rsid w:val="00D423DC"/>
    <w:rsid w:val="00D446A9"/>
    <w:rsid w:val="00D450F9"/>
    <w:rsid w:val="00D479C4"/>
    <w:rsid w:val="00D54B87"/>
    <w:rsid w:val="00D54E16"/>
    <w:rsid w:val="00D552F6"/>
    <w:rsid w:val="00D61491"/>
    <w:rsid w:val="00D63577"/>
    <w:rsid w:val="00D63CE0"/>
    <w:rsid w:val="00D63EA9"/>
    <w:rsid w:val="00D65F65"/>
    <w:rsid w:val="00D7069E"/>
    <w:rsid w:val="00D76180"/>
    <w:rsid w:val="00D863F8"/>
    <w:rsid w:val="00D87637"/>
    <w:rsid w:val="00D93ADD"/>
    <w:rsid w:val="00D97598"/>
    <w:rsid w:val="00DA008B"/>
    <w:rsid w:val="00DA7968"/>
    <w:rsid w:val="00DB1002"/>
    <w:rsid w:val="00DB36F3"/>
    <w:rsid w:val="00DB4133"/>
    <w:rsid w:val="00DB42CA"/>
    <w:rsid w:val="00DB5D86"/>
    <w:rsid w:val="00DB6B39"/>
    <w:rsid w:val="00DC2696"/>
    <w:rsid w:val="00DC6519"/>
    <w:rsid w:val="00DD089A"/>
    <w:rsid w:val="00DD12E4"/>
    <w:rsid w:val="00DD4506"/>
    <w:rsid w:val="00DD471E"/>
    <w:rsid w:val="00DD6E3E"/>
    <w:rsid w:val="00DE02A4"/>
    <w:rsid w:val="00DE1EF2"/>
    <w:rsid w:val="00DE2019"/>
    <w:rsid w:val="00DE6D91"/>
    <w:rsid w:val="00DF3E06"/>
    <w:rsid w:val="00DF4FD4"/>
    <w:rsid w:val="00DF634E"/>
    <w:rsid w:val="00DF7121"/>
    <w:rsid w:val="00DF7A2A"/>
    <w:rsid w:val="00E0053C"/>
    <w:rsid w:val="00E0375B"/>
    <w:rsid w:val="00E03F9B"/>
    <w:rsid w:val="00E04198"/>
    <w:rsid w:val="00E05F6C"/>
    <w:rsid w:val="00E06637"/>
    <w:rsid w:val="00E11D27"/>
    <w:rsid w:val="00E2018D"/>
    <w:rsid w:val="00E202FF"/>
    <w:rsid w:val="00E20A35"/>
    <w:rsid w:val="00E2113C"/>
    <w:rsid w:val="00E21839"/>
    <w:rsid w:val="00E22ABB"/>
    <w:rsid w:val="00E327DF"/>
    <w:rsid w:val="00E34C7B"/>
    <w:rsid w:val="00E3565F"/>
    <w:rsid w:val="00E37D13"/>
    <w:rsid w:val="00E40548"/>
    <w:rsid w:val="00E40C85"/>
    <w:rsid w:val="00E45D8A"/>
    <w:rsid w:val="00E53AD5"/>
    <w:rsid w:val="00E53F7D"/>
    <w:rsid w:val="00E60FA5"/>
    <w:rsid w:val="00E62208"/>
    <w:rsid w:val="00E646B1"/>
    <w:rsid w:val="00E65861"/>
    <w:rsid w:val="00E73B74"/>
    <w:rsid w:val="00E765E6"/>
    <w:rsid w:val="00E807A7"/>
    <w:rsid w:val="00E84553"/>
    <w:rsid w:val="00E91505"/>
    <w:rsid w:val="00EA5095"/>
    <w:rsid w:val="00EB334D"/>
    <w:rsid w:val="00EB4FD6"/>
    <w:rsid w:val="00EB57B6"/>
    <w:rsid w:val="00EB672F"/>
    <w:rsid w:val="00EB6770"/>
    <w:rsid w:val="00EC1C50"/>
    <w:rsid w:val="00ED3AF8"/>
    <w:rsid w:val="00ED7982"/>
    <w:rsid w:val="00EE6CA5"/>
    <w:rsid w:val="00EE7A34"/>
    <w:rsid w:val="00EE7B7E"/>
    <w:rsid w:val="00EF4983"/>
    <w:rsid w:val="00EF4E13"/>
    <w:rsid w:val="00F014C5"/>
    <w:rsid w:val="00F02A71"/>
    <w:rsid w:val="00F05E94"/>
    <w:rsid w:val="00F0775A"/>
    <w:rsid w:val="00F1235E"/>
    <w:rsid w:val="00F1462E"/>
    <w:rsid w:val="00F1786B"/>
    <w:rsid w:val="00F20320"/>
    <w:rsid w:val="00F25777"/>
    <w:rsid w:val="00F26919"/>
    <w:rsid w:val="00F32087"/>
    <w:rsid w:val="00F33D65"/>
    <w:rsid w:val="00F33F41"/>
    <w:rsid w:val="00F34663"/>
    <w:rsid w:val="00F34BA0"/>
    <w:rsid w:val="00F34FEB"/>
    <w:rsid w:val="00F3783C"/>
    <w:rsid w:val="00F433D1"/>
    <w:rsid w:val="00F43E59"/>
    <w:rsid w:val="00F472B1"/>
    <w:rsid w:val="00F56A3A"/>
    <w:rsid w:val="00F6231C"/>
    <w:rsid w:val="00F651AB"/>
    <w:rsid w:val="00F70735"/>
    <w:rsid w:val="00F72DF5"/>
    <w:rsid w:val="00F7347F"/>
    <w:rsid w:val="00F74EAA"/>
    <w:rsid w:val="00F775FE"/>
    <w:rsid w:val="00F81472"/>
    <w:rsid w:val="00F8283E"/>
    <w:rsid w:val="00F82A34"/>
    <w:rsid w:val="00F90E0A"/>
    <w:rsid w:val="00F9201F"/>
    <w:rsid w:val="00F94A93"/>
    <w:rsid w:val="00FA004C"/>
    <w:rsid w:val="00FB3F8D"/>
    <w:rsid w:val="00FB4A05"/>
    <w:rsid w:val="00FB5A74"/>
    <w:rsid w:val="00FB6BD1"/>
    <w:rsid w:val="00FB6D06"/>
    <w:rsid w:val="00FB6EBC"/>
    <w:rsid w:val="00FC0907"/>
    <w:rsid w:val="00FC1C35"/>
    <w:rsid w:val="00FC6196"/>
    <w:rsid w:val="00FD2ED8"/>
    <w:rsid w:val="00FD7699"/>
    <w:rsid w:val="00FE0077"/>
    <w:rsid w:val="00FE045E"/>
    <w:rsid w:val="00FE0802"/>
    <w:rsid w:val="00FE1CB9"/>
    <w:rsid w:val="00FE565B"/>
    <w:rsid w:val="00FF16FE"/>
    <w:rsid w:val="00FF3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B9A1D"/>
  <w15:docId w15:val="{3C603990-CD16-4018-8C6D-71B0585D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A3D55"/>
    <w:pPr>
      <w:tabs>
        <w:tab w:val="center" w:pos="4513"/>
        <w:tab w:val="right" w:pos="9026"/>
      </w:tabs>
      <w:spacing w:line="240" w:lineRule="auto"/>
    </w:pPr>
  </w:style>
  <w:style w:type="character" w:customStyle="1" w:styleId="HeaderChar">
    <w:name w:val="Header Char"/>
    <w:basedOn w:val="DefaultParagraphFont"/>
    <w:link w:val="Header"/>
    <w:uiPriority w:val="99"/>
    <w:rsid w:val="007A3D55"/>
    <w:rPr>
      <w:rFonts w:ascii="Arial" w:eastAsia="Arial" w:hAnsi="Arial" w:cs="Arial"/>
      <w:b/>
      <w:color w:val="000000"/>
      <w:sz w:val="24"/>
    </w:rPr>
  </w:style>
  <w:style w:type="paragraph" w:styleId="Footer">
    <w:name w:val="footer"/>
    <w:basedOn w:val="Normal"/>
    <w:link w:val="FooterChar"/>
    <w:uiPriority w:val="99"/>
    <w:unhideWhenUsed/>
    <w:rsid w:val="007A3D55"/>
    <w:pPr>
      <w:tabs>
        <w:tab w:val="center" w:pos="4513"/>
        <w:tab w:val="right" w:pos="9026"/>
      </w:tabs>
      <w:spacing w:line="240" w:lineRule="auto"/>
    </w:pPr>
  </w:style>
  <w:style w:type="character" w:customStyle="1" w:styleId="FooterChar">
    <w:name w:val="Footer Char"/>
    <w:basedOn w:val="DefaultParagraphFont"/>
    <w:link w:val="Footer"/>
    <w:uiPriority w:val="99"/>
    <w:rsid w:val="007A3D55"/>
    <w:rPr>
      <w:rFonts w:ascii="Arial" w:eastAsia="Arial" w:hAnsi="Arial" w:cs="Arial"/>
      <w:b/>
      <w:color w:val="000000"/>
      <w:sz w:val="24"/>
    </w:rPr>
  </w:style>
  <w:style w:type="character" w:styleId="CommentReference">
    <w:name w:val="annotation reference"/>
    <w:basedOn w:val="DefaultParagraphFont"/>
    <w:uiPriority w:val="99"/>
    <w:semiHidden/>
    <w:unhideWhenUsed/>
    <w:rsid w:val="00441386"/>
    <w:rPr>
      <w:sz w:val="16"/>
      <w:szCs w:val="16"/>
    </w:rPr>
  </w:style>
  <w:style w:type="paragraph" w:styleId="CommentText">
    <w:name w:val="annotation text"/>
    <w:basedOn w:val="Normal"/>
    <w:link w:val="CommentTextChar"/>
    <w:uiPriority w:val="99"/>
    <w:unhideWhenUsed/>
    <w:rsid w:val="00441386"/>
    <w:pPr>
      <w:spacing w:line="240" w:lineRule="auto"/>
    </w:pPr>
    <w:rPr>
      <w:sz w:val="20"/>
      <w:szCs w:val="20"/>
    </w:rPr>
  </w:style>
  <w:style w:type="character" w:customStyle="1" w:styleId="CommentTextChar">
    <w:name w:val="Comment Text Char"/>
    <w:basedOn w:val="DefaultParagraphFont"/>
    <w:link w:val="CommentText"/>
    <w:uiPriority w:val="99"/>
    <w:rsid w:val="00441386"/>
    <w:rPr>
      <w:rFonts w:ascii="Arial" w:eastAsia="Arial" w:hAnsi="Arial" w:cs="Arial"/>
      <w:b/>
      <w:color w:val="000000"/>
      <w:sz w:val="20"/>
      <w:szCs w:val="20"/>
    </w:rPr>
  </w:style>
  <w:style w:type="paragraph" w:styleId="CommentSubject">
    <w:name w:val="annotation subject"/>
    <w:basedOn w:val="CommentText"/>
    <w:next w:val="CommentText"/>
    <w:link w:val="CommentSubjectChar"/>
    <w:uiPriority w:val="99"/>
    <w:semiHidden/>
    <w:unhideWhenUsed/>
    <w:rsid w:val="00441386"/>
    <w:rPr>
      <w:bCs/>
    </w:rPr>
  </w:style>
  <w:style w:type="character" w:customStyle="1" w:styleId="CommentSubjectChar">
    <w:name w:val="Comment Subject Char"/>
    <w:basedOn w:val="CommentTextChar"/>
    <w:link w:val="CommentSubject"/>
    <w:uiPriority w:val="99"/>
    <w:semiHidden/>
    <w:rsid w:val="00441386"/>
    <w:rPr>
      <w:rFonts w:ascii="Arial" w:eastAsia="Arial" w:hAnsi="Arial" w:cs="Arial"/>
      <w:b/>
      <w:bCs/>
      <w:color w:val="000000"/>
      <w:sz w:val="20"/>
      <w:szCs w:val="20"/>
    </w:rPr>
  </w:style>
  <w:style w:type="paragraph" w:styleId="Revision">
    <w:name w:val="Revision"/>
    <w:hidden/>
    <w:uiPriority w:val="99"/>
    <w:semiHidden/>
    <w:rsid w:val="00C069DE"/>
    <w:pPr>
      <w:spacing w:after="0" w:line="240" w:lineRule="auto"/>
    </w:pPr>
    <w:rPr>
      <w:rFonts w:ascii="Arial" w:eastAsia="Arial" w:hAnsi="Arial" w:cs="Arial"/>
      <w:b/>
      <w:color w:val="000000"/>
      <w:sz w:val="24"/>
    </w:rPr>
  </w:style>
  <w:style w:type="paragraph" w:styleId="ListParagraph">
    <w:name w:val="List Paragraph"/>
    <w:basedOn w:val="Normal"/>
    <w:uiPriority w:val="34"/>
    <w:qFormat/>
    <w:rsid w:val="002F4C03"/>
    <w:pPr>
      <w:ind w:left="720"/>
      <w:contextualSpacing/>
    </w:pPr>
  </w:style>
  <w:style w:type="table" w:styleId="TableGrid0">
    <w:name w:val="Table Grid"/>
    <w:basedOn w:val="TableNormal"/>
    <w:uiPriority w:val="39"/>
    <w:rsid w:val="00A82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50F9"/>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c110468-a1d5-4c5d-b594-3caef931194d" xsi:nil="true"/>
    <_x0031_ xmlns="39549395-1385-4d71-82ab-a59f2e1de573" xsi:nil="true"/>
    <lcf76f155ced4ddcb4097134ff3c332f xmlns="39549395-1385-4d71-82ab-a59f2e1de573">
      <Terms xmlns="http://schemas.microsoft.com/office/infopath/2007/PartnerControls"/>
    </lcf76f155ced4ddcb4097134ff3c332f>
    <Number xmlns="39549395-1385-4d71-82ab-a59f2e1de5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C3435A6814124A92F16DB8DD6145C8" ma:contentTypeVersion="20" ma:contentTypeDescription="Create a new document." ma:contentTypeScope="" ma:versionID="320c6ca5c1f7d1a930264432ea4e6213">
  <xsd:schema xmlns:xsd="http://www.w3.org/2001/XMLSchema" xmlns:xs="http://www.w3.org/2001/XMLSchema" xmlns:p="http://schemas.microsoft.com/office/2006/metadata/properties" xmlns:ns2="39549395-1385-4d71-82ab-a59f2e1de573" xmlns:ns3="0c110468-a1d5-4c5d-b594-3caef931194d" targetNamespace="http://schemas.microsoft.com/office/2006/metadata/properties" ma:root="true" ma:fieldsID="64180339638defd359a3e440e0cac3bc" ns2:_="" ns3:_="">
    <xsd:import namespace="39549395-1385-4d71-82ab-a59f2e1de573"/>
    <xsd:import namespace="0c110468-a1d5-4c5d-b594-3caef93119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_x0031_"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49395-1385-4d71-82ab-a59f2e1de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ecf5fc7-d0ee-4f82-9ef1-bad3418330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_x0031_" ma:index="26" nillable="true" ma:displayName="1" ma:format="Dropdown" ma:internalName="_x0031_" ma:percentage="FALSE">
      <xsd:simpleType>
        <xsd:restriction base="dms:Number"/>
      </xsd:simpleType>
    </xsd:element>
    <xsd:element name="Number" ma:index="27"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c110468-a1d5-4c5d-b594-3caef931194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c514111-214f-43b1-b791-467228869b19}" ma:internalName="TaxCatchAll" ma:showField="CatchAllData" ma:web="0c110468-a1d5-4c5d-b594-3caef931194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2DDFAA-FB4C-4AF1-B535-109DBAC74B50}">
  <ds:schemaRefs>
    <ds:schemaRef ds:uri="http://schemas.microsoft.com/office/2006/metadata/properties"/>
    <ds:schemaRef ds:uri="http://schemas.microsoft.com/office/infopath/2007/PartnerControls"/>
    <ds:schemaRef ds:uri="0c110468-a1d5-4c5d-b594-3caef931194d"/>
    <ds:schemaRef ds:uri="39549395-1385-4d71-82ab-a59f2e1de573"/>
  </ds:schemaRefs>
</ds:datastoreItem>
</file>

<file path=customXml/itemProps2.xml><?xml version="1.0" encoding="utf-8"?>
<ds:datastoreItem xmlns:ds="http://schemas.openxmlformats.org/officeDocument/2006/customXml" ds:itemID="{170F0BDB-7AD2-4B66-91F4-E7037B430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49395-1385-4d71-82ab-a59f2e1de573"/>
    <ds:schemaRef ds:uri="0c110468-a1d5-4c5d-b594-3caef9311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FBA88F-AA7A-4CD1-90E6-0CE9AB13E425}">
  <ds:schemaRefs>
    <ds:schemaRef ds:uri="http://schemas.openxmlformats.org/officeDocument/2006/bibliography"/>
  </ds:schemaRefs>
</ds:datastoreItem>
</file>

<file path=customXml/itemProps4.xml><?xml version="1.0" encoding="utf-8"?>
<ds:datastoreItem xmlns:ds="http://schemas.openxmlformats.org/officeDocument/2006/customXml" ds:itemID="{D565417B-22CA-4F17-8999-343C7B9DDE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2105</Words>
  <Characters>11263</Characters>
  <Application>Microsoft Office Word</Application>
  <DocSecurity>0</DocSecurity>
  <Lines>750</Lines>
  <Paragraphs>303</Paragraphs>
  <ScaleCrop>false</ScaleCrop>
  <HeadingPairs>
    <vt:vector size="2" baseType="variant">
      <vt:variant>
        <vt:lpstr>Title</vt:lpstr>
      </vt:variant>
      <vt:variant>
        <vt:i4>1</vt:i4>
      </vt:variant>
    </vt:vector>
  </HeadingPairs>
  <TitlesOfParts>
    <vt:vector size="1" baseType="lpstr">
      <vt:lpstr/>
    </vt:vector>
  </TitlesOfParts>
  <Company>220ICT Shared Services</Company>
  <LinksUpToDate>false</LinksUpToDate>
  <CharactersWithSpaces>13065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Dodson</dc:creator>
  <cp:keywords/>
  <cp:lastModifiedBy>Sarah Screen</cp:lastModifiedBy>
  <cp:revision>5</cp:revision>
  <cp:lastPrinted>2026-03-24T12:08:00Z</cp:lastPrinted>
  <dcterms:created xsi:type="dcterms:W3CDTF">2026-05-27T18:06:00Z</dcterms:created>
  <dcterms:modified xsi:type="dcterms:W3CDTF">2026-05-27T18:37:00Z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0x010100EEC3435A6814124A92F16DB8DD6145C8</vt:lpwstr>
  </property>
  <property fmtid="{D5CDD505-2E9C-101B-9397-08002B2CF9AE}" pid="3" name="MediaServiceImageTags">
    <vt:lpwstr/>
  </property>
</Properties>
</file>