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E3B72" w14:textId="77777777" w:rsidR="000A73AD" w:rsidRPr="00335133" w:rsidRDefault="00335133" w:rsidP="00F91FE1">
      <w:pPr>
        <w:spacing w:after="0"/>
        <w:jc w:val="center"/>
        <w:rPr>
          <w:rFonts w:ascii="Arial" w:hAnsi="Arial" w:cs="Arial"/>
          <w:b/>
          <w:color w:val="000099"/>
          <w:sz w:val="28"/>
          <w:szCs w:val="28"/>
        </w:rPr>
      </w:pPr>
      <w:r w:rsidRPr="00335133">
        <w:rPr>
          <w:rFonts w:ascii="Arial" w:hAnsi="Arial" w:cs="Arial"/>
          <w:b/>
          <w:color w:val="000099"/>
          <w:sz w:val="28"/>
          <w:szCs w:val="28"/>
        </w:rPr>
        <w:t>Application for prior notification of proposed development in respect of permitted development by electronic communications code operators</w:t>
      </w:r>
    </w:p>
    <w:p w14:paraId="34EB43CE" w14:textId="77777777" w:rsidR="00EC33D9" w:rsidRPr="00071DB7" w:rsidRDefault="00EC33D9" w:rsidP="00EC33D9">
      <w:pPr>
        <w:spacing w:after="0"/>
        <w:rPr>
          <w:rFonts w:ascii="Arial" w:hAnsi="Arial" w:cs="Arial"/>
          <w:b/>
          <w:color w:val="000099"/>
          <w:sz w:val="10"/>
          <w:szCs w:val="28"/>
        </w:rPr>
      </w:pPr>
    </w:p>
    <w:p w14:paraId="409502F0" w14:textId="77777777" w:rsidR="00335133" w:rsidRPr="00335133" w:rsidRDefault="002A0125" w:rsidP="00335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35133" w:rsidRPr="00335133">
        <w:rPr>
          <w:rFonts w:ascii="Arial" w:hAnsi="Arial" w:cs="Arial"/>
          <w:sz w:val="24"/>
          <w:szCs w:val="24"/>
        </w:rPr>
        <w:t xml:space="preserve">ll applications for </w:t>
      </w:r>
      <w:r w:rsidR="00335133" w:rsidRPr="00335133">
        <w:rPr>
          <w:rFonts w:ascii="Arial" w:hAnsi="Arial" w:cs="Arial"/>
          <w:bCs/>
          <w:sz w:val="24"/>
          <w:szCs w:val="24"/>
        </w:rPr>
        <w:t>prior notification of proposed development in respect of permitted development by electronic communications code operators</w:t>
      </w:r>
      <w:r w:rsidR="00335133" w:rsidRPr="00335133">
        <w:rPr>
          <w:rFonts w:ascii="Arial" w:hAnsi="Arial" w:cs="Arial"/>
          <w:sz w:val="24"/>
          <w:szCs w:val="24"/>
        </w:rPr>
        <w:t xml:space="preserve"> must be accompanied by the following information.  For detailed guidance for each item in the checklist, applicants should refer to the information given in </w:t>
      </w:r>
      <w:r w:rsidR="006932C0">
        <w:rPr>
          <w:rFonts w:ascii="Arial" w:hAnsi="Arial" w:cs="Arial"/>
          <w:sz w:val="24"/>
          <w:szCs w:val="24"/>
        </w:rPr>
        <w:t>Part A</w:t>
      </w:r>
      <w:r w:rsidR="00335133" w:rsidRPr="00335133">
        <w:rPr>
          <w:rFonts w:ascii="Arial" w:hAnsi="Arial" w:cs="Arial"/>
          <w:sz w:val="24"/>
          <w:szCs w:val="24"/>
        </w:rPr>
        <w:t xml:space="preserve"> (National Planning Application Requirements) and </w:t>
      </w:r>
      <w:r w:rsidR="006932C0">
        <w:rPr>
          <w:rFonts w:ascii="Arial" w:hAnsi="Arial" w:cs="Arial"/>
          <w:sz w:val="24"/>
          <w:szCs w:val="24"/>
        </w:rPr>
        <w:t>Part B</w:t>
      </w:r>
      <w:r w:rsidR="00335133" w:rsidRPr="00335133">
        <w:rPr>
          <w:rFonts w:ascii="Arial" w:hAnsi="Arial" w:cs="Arial"/>
          <w:sz w:val="24"/>
          <w:szCs w:val="24"/>
        </w:rPr>
        <w:t xml:space="preserve"> (Adopted Local Application Requirements) of this document; this will ensure that all the information that is required to validate an application (and to avoid unnecessary delays) and to improve the quality of submissions is provided.</w:t>
      </w:r>
    </w:p>
    <w:p w14:paraId="2F9E8782" w14:textId="77777777" w:rsidR="00335133" w:rsidRPr="00335133" w:rsidRDefault="00335133" w:rsidP="00335133">
      <w:pPr>
        <w:jc w:val="both"/>
        <w:rPr>
          <w:rFonts w:ascii="Arial" w:hAnsi="Arial" w:cs="Arial"/>
          <w:sz w:val="24"/>
          <w:szCs w:val="24"/>
        </w:rPr>
      </w:pPr>
      <w:r w:rsidRPr="00335133">
        <w:rPr>
          <w:rFonts w:ascii="Arial" w:hAnsi="Arial" w:cs="Arial"/>
          <w:sz w:val="24"/>
          <w:szCs w:val="24"/>
        </w:rPr>
        <w:t>If an application is not accompanied by information outlined in these validation checklists, the applicant should provide a brief written justification with the application as to why it is considered not appropriate in that particular circumstance. In some instances only certain parts of a particular assessment are not necessary and this should be justified in the accompanying statement. It is important that applicants demonstrate why additional information is not supplied to avoid delay; failure to do so may delay consideration of your application.</w:t>
      </w:r>
    </w:p>
    <w:p w14:paraId="6FC1434A" w14:textId="14A05796" w:rsidR="00EA2D1E" w:rsidRPr="00EA2D1E" w:rsidRDefault="00EA2D1E" w:rsidP="00E26244">
      <w:pPr>
        <w:jc w:val="both"/>
        <w:rPr>
          <w:rFonts w:ascii="Arial" w:hAnsi="Arial" w:cs="Arial"/>
          <w:b/>
          <w:color w:val="000099"/>
          <w:sz w:val="24"/>
          <w:szCs w:val="24"/>
        </w:rPr>
      </w:pPr>
      <w:r w:rsidRPr="00EA2D1E">
        <w:rPr>
          <w:rFonts w:ascii="Arial" w:hAnsi="Arial" w:cs="Arial"/>
          <w:b/>
          <w:color w:val="000099"/>
          <w:sz w:val="24"/>
          <w:szCs w:val="24"/>
        </w:rPr>
        <w:t xml:space="preserve">Part </w:t>
      </w:r>
      <w:r w:rsidR="00F91FE1">
        <w:rPr>
          <w:rFonts w:ascii="Arial" w:hAnsi="Arial" w:cs="Arial"/>
          <w:b/>
          <w:color w:val="000099"/>
          <w:sz w:val="24"/>
          <w:szCs w:val="24"/>
        </w:rPr>
        <w:t>1</w:t>
      </w:r>
      <w:r w:rsidRPr="00EA2D1E">
        <w:rPr>
          <w:rFonts w:ascii="Arial" w:hAnsi="Arial" w:cs="Arial"/>
          <w:b/>
          <w:color w:val="000099"/>
          <w:sz w:val="24"/>
          <w:szCs w:val="24"/>
        </w:rPr>
        <w:t xml:space="preserve"> Information Required – National Planning Application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356"/>
        <w:gridCol w:w="538"/>
      </w:tblGrid>
      <w:tr w:rsidR="00E93919" w14:paraId="7346811C" w14:textId="77777777" w:rsidTr="00E93919">
        <w:tc>
          <w:tcPr>
            <w:tcW w:w="562" w:type="dxa"/>
          </w:tcPr>
          <w:p w14:paraId="643F6F82" w14:textId="77777777" w:rsidR="00E93919" w:rsidRPr="00F91FE1" w:rsidRDefault="00EA2D1E" w:rsidP="00E26244">
            <w:pPr>
              <w:jc w:val="both"/>
              <w:rPr>
                <w:rFonts w:ascii="Arial" w:hAnsi="Arial" w:cs="Arial"/>
              </w:rPr>
            </w:pPr>
            <w:r w:rsidRPr="00F91FE1">
              <w:rPr>
                <w:rFonts w:ascii="Arial" w:hAnsi="Arial" w:cs="Arial"/>
              </w:rPr>
              <w:t>1.</w:t>
            </w:r>
          </w:p>
        </w:tc>
        <w:tc>
          <w:tcPr>
            <w:tcW w:w="9356" w:type="dxa"/>
          </w:tcPr>
          <w:p w14:paraId="70A5B15B" w14:textId="77777777" w:rsidR="00E93919" w:rsidRDefault="00E93919" w:rsidP="00E9391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91FE1">
              <w:rPr>
                <w:rFonts w:ascii="Arial" w:hAnsi="Arial" w:cs="Arial"/>
                <w:b/>
                <w:color w:val="000000" w:themeColor="text1"/>
              </w:rPr>
              <w:t xml:space="preserve">Completed form </w:t>
            </w:r>
          </w:p>
          <w:p w14:paraId="09DE1645" w14:textId="77777777" w:rsidR="00F91FE1" w:rsidRPr="00F91FE1" w:rsidRDefault="00F91FE1" w:rsidP="00E9391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F91D5D0" w14:textId="5643F142" w:rsidR="00E93919" w:rsidRPr="00F91FE1" w:rsidRDefault="00E93919" w:rsidP="00EA2D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</w:rPr>
            </w:pPr>
            <w:r w:rsidRPr="00F91FE1">
              <w:rPr>
                <w:rFonts w:ascii="Arial" w:hAnsi="Arial" w:cs="Arial"/>
                <w:color w:val="000000"/>
              </w:rPr>
              <w:t>A completed form or written description of the proposed development</w:t>
            </w:r>
            <w:r w:rsidR="00F91FE1">
              <w:rPr>
                <w:rFonts w:ascii="Arial" w:hAnsi="Arial" w:cs="Arial"/>
                <w:color w:val="000000"/>
              </w:rPr>
              <w:t>.</w:t>
            </w:r>
          </w:p>
          <w:p w14:paraId="38C459D0" w14:textId="77777777" w:rsidR="00E93919" w:rsidRPr="00F91FE1" w:rsidRDefault="00E93919" w:rsidP="00E262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dxa"/>
          </w:tcPr>
          <w:p w14:paraId="5FB664D1" w14:textId="77777777" w:rsidR="00E93919" w:rsidRDefault="00E93919" w:rsidP="00E262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919" w14:paraId="711A955E" w14:textId="77777777" w:rsidTr="00E93919">
        <w:tc>
          <w:tcPr>
            <w:tcW w:w="562" w:type="dxa"/>
          </w:tcPr>
          <w:p w14:paraId="72D4118B" w14:textId="77777777" w:rsidR="00E93919" w:rsidRPr="00F91FE1" w:rsidRDefault="00EA2D1E" w:rsidP="00E26244">
            <w:pPr>
              <w:jc w:val="both"/>
              <w:rPr>
                <w:rFonts w:ascii="Arial" w:hAnsi="Arial" w:cs="Arial"/>
              </w:rPr>
            </w:pPr>
            <w:r w:rsidRPr="00F91FE1">
              <w:rPr>
                <w:rFonts w:ascii="Arial" w:hAnsi="Arial" w:cs="Arial"/>
              </w:rPr>
              <w:t>2.</w:t>
            </w:r>
          </w:p>
        </w:tc>
        <w:tc>
          <w:tcPr>
            <w:tcW w:w="9356" w:type="dxa"/>
          </w:tcPr>
          <w:p w14:paraId="4CB203CC" w14:textId="77777777" w:rsidR="00E93919" w:rsidRDefault="00E93919" w:rsidP="00E93919">
            <w:pPr>
              <w:pStyle w:val="TableParagraph"/>
              <w:spacing w:line="264" w:lineRule="exact"/>
              <w:ind w:left="102" w:hanging="102"/>
              <w:rPr>
                <w:rFonts w:ascii="Arial" w:hAnsi="Arial" w:cs="Arial"/>
                <w:b/>
                <w:spacing w:val="-1"/>
              </w:rPr>
            </w:pPr>
            <w:r w:rsidRPr="00F91FE1">
              <w:rPr>
                <w:rFonts w:ascii="Arial" w:hAnsi="Arial" w:cs="Arial"/>
                <w:b/>
                <w:spacing w:val="-1"/>
              </w:rPr>
              <w:t>Location Plan</w:t>
            </w:r>
            <w:r w:rsidRPr="00F91FE1">
              <w:rPr>
                <w:rFonts w:ascii="Arial" w:hAnsi="Arial" w:cs="Arial"/>
              </w:rPr>
              <w:t xml:space="preserve"> </w:t>
            </w:r>
            <w:r w:rsidRPr="00F91FE1">
              <w:rPr>
                <w:rFonts w:ascii="Arial" w:hAnsi="Arial" w:cs="Arial"/>
                <w:b/>
              </w:rPr>
              <w:t>at</w:t>
            </w:r>
            <w:r w:rsidRPr="00F91FE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91FE1">
              <w:rPr>
                <w:rFonts w:ascii="Arial" w:hAnsi="Arial" w:cs="Arial"/>
                <w:b/>
              </w:rPr>
              <w:t xml:space="preserve">a </w:t>
            </w:r>
            <w:r w:rsidRPr="00F91FE1">
              <w:rPr>
                <w:rFonts w:ascii="Arial" w:hAnsi="Arial" w:cs="Arial"/>
                <w:b/>
                <w:spacing w:val="-1"/>
              </w:rPr>
              <w:t>scale</w:t>
            </w:r>
            <w:r w:rsidRPr="00F91FE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91FE1">
              <w:rPr>
                <w:rFonts w:ascii="Arial" w:hAnsi="Arial" w:cs="Arial"/>
                <w:b/>
              </w:rPr>
              <w:t>of</w:t>
            </w:r>
            <w:r w:rsidRPr="00F91FE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91FE1">
              <w:rPr>
                <w:rFonts w:ascii="Arial" w:hAnsi="Arial" w:cs="Arial"/>
                <w:b/>
                <w:spacing w:val="-1"/>
              </w:rPr>
              <w:t>1:1250</w:t>
            </w:r>
            <w:r w:rsidRPr="00F91FE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91FE1">
              <w:rPr>
                <w:rFonts w:ascii="Arial" w:hAnsi="Arial" w:cs="Arial"/>
                <w:b/>
              </w:rPr>
              <w:t>or</w:t>
            </w:r>
            <w:r w:rsidRPr="00F91FE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91FE1">
              <w:rPr>
                <w:rFonts w:ascii="Arial" w:hAnsi="Arial" w:cs="Arial"/>
                <w:b/>
                <w:spacing w:val="-1"/>
              </w:rPr>
              <w:t>1:2500</w:t>
            </w:r>
          </w:p>
          <w:p w14:paraId="7BB6A3E4" w14:textId="77777777" w:rsidR="00F91FE1" w:rsidRPr="00F91FE1" w:rsidRDefault="00F91FE1" w:rsidP="00E93919">
            <w:pPr>
              <w:pStyle w:val="TableParagraph"/>
              <w:spacing w:line="264" w:lineRule="exact"/>
              <w:ind w:left="102" w:hanging="102"/>
              <w:rPr>
                <w:rFonts w:ascii="Arial" w:eastAsia="Calibri" w:hAnsi="Arial" w:cs="Arial"/>
              </w:rPr>
            </w:pPr>
          </w:p>
          <w:p w14:paraId="64487E27" w14:textId="28BA6362" w:rsidR="00E93919" w:rsidRPr="00F91FE1" w:rsidRDefault="00E93919" w:rsidP="00EA2D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</w:rPr>
            </w:pPr>
            <w:r w:rsidRPr="00F91FE1">
              <w:rPr>
                <w:rFonts w:ascii="Arial" w:hAnsi="Arial" w:cs="Arial"/>
                <w:color w:val="000000"/>
              </w:rPr>
              <w:t>A plan indicating the proposed location</w:t>
            </w:r>
            <w:r w:rsidR="00F91FE1">
              <w:rPr>
                <w:rFonts w:ascii="Arial" w:hAnsi="Arial" w:cs="Arial"/>
                <w:color w:val="000000"/>
              </w:rPr>
              <w:t>.</w:t>
            </w:r>
          </w:p>
          <w:p w14:paraId="4C1C7E3A" w14:textId="77777777" w:rsidR="00E93919" w:rsidRPr="00F91FE1" w:rsidRDefault="00E93919" w:rsidP="00E262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dxa"/>
          </w:tcPr>
          <w:p w14:paraId="7C234BA9" w14:textId="77777777" w:rsidR="00E93919" w:rsidRDefault="00E93919" w:rsidP="00E262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919" w14:paraId="0DB00465" w14:textId="77777777" w:rsidTr="00E93919">
        <w:tc>
          <w:tcPr>
            <w:tcW w:w="562" w:type="dxa"/>
          </w:tcPr>
          <w:p w14:paraId="23E12479" w14:textId="77777777" w:rsidR="00E93919" w:rsidRPr="00F91FE1" w:rsidRDefault="00EA2D1E" w:rsidP="00E26244">
            <w:pPr>
              <w:jc w:val="both"/>
              <w:rPr>
                <w:rFonts w:ascii="Arial" w:hAnsi="Arial" w:cs="Arial"/>
              </w:rPr>
            </w:pPr>
            <w:r w:rsidRPr="00F91FE1">
              <w:rPr>
                <w:rFonts w:ascii="Arial" w:hAnsi="Arial" w:cs="Arial"/>
              </w:rPr>
              <w:t>3.</w:t>
            </w:r>
          </w:p>
        </w:tc>
        <w:tc>
          <w:tcPr>
            <w:tcW w:w="9356" w:type="dxa"/>
          </w:tcPr>
          <w:p w14:paraId="7B3ABE3B" w14:textId="77777777" w:rsidR="00A94CAE" w:rsidRPr="003D3EBA" w:rsidRDefault="00A94CAE" w:rsidP="00A94C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D3EBA">
              <w:rPr>
                <w:rFonts w:ascii="Arial" w:hAnsi="Arial" w:cs="Arial"/>
                <w:b/>
                <w:color w:val="000000" w:themeColor="text1"/>
              </w:rPr>
              <w:t>The correct fee</w:t>
            </w:r>
          </w:p>
          <w:p w14:paraId="17A0D0AD" w14:textId="77777777" w:rsidR="00A94CAE" w:rsidRPr="00687B41" w:rsidRDefault="00A94CAE" w:rsidP="00A94CAE">
            <w:pPr>
              <w:rPr>
                <w:rFonts w:ascii="Arial" w:hAnsi="Arial" w:cs="Arial"/>
                <w:color w:val="000000" w:themeColor="text1"/>
              </w:rPr>
            </w:pPr>
          </w:p>
          <w:p w14:paraId="0F723E6A" w14:textId="77777777" w:rsidR="00A94CAE" w:rsidRPr="003D3EBA" w:rsidRDefault="00A94CAE" w:rsidP="00A94CAE">
            <w:pPr>
              <w:rPr>
                <w:rStyle w:val="Hyperlink"/>
                <w:rFonts w:ascii="Arial" w:hAnsi="Arial" w:cs="Arial"/>
              </w:rPr>
            </w:pPr>
            <w:r w:rsidRPr="003D3EBA">
              <w:rPr>
                <w:rFonts w:ascii="Arial" w:hAnsi="Arial" w:cs="Arial"/>
                <w:color w:val="0000FF" w:themeColor="hyperlink"/>
                <w:u w:val="single"/>
              </w:rPr>
              <w:fldChar w:fldCharType="begin"/>
            </w:r>
            <w:r w:rsidRPr="003D3EBA">
              <w:rPr>
                <w:rFonts w:ascii="Arial" w:hAnsi="Arial" w:cs="Arial"/>
                <w:color w:val="0000FF" w:themeColor="hyperlink"/>
                <w:u w:val="single"/>
              </w:rPr>
              <w:instrText>HYPERLINK "https://www.planningportal.co.uk/app/fee-calculator"</w:instrText>
            </w:r>
            <w:r w:rsidRPr="003D3EBA">
              <w:rPr>
                <w:rFonts w:ascii="Arial" w:hAnsi="Arial" w:cs="Arial"/>
                <w:color w:val="0000FF" w:themeColor="hyperlink"/>
                <w:u w:val="single"/>
              </w:rPr>
            </w:r>
            <w:r w:rsidRPr="003D3EBA">
              <w:rPr>
                <w:rFonts w:ascii="Arial" w:hAnsi="Arial" w:cs="Arial"/>
                <w:color w:val="0000FF" w:themeColor="hyperlink"/>
                <w:u w:val="single"/>
              </w:rPr>
              <w:fldChar w:fldCharType="separate"/>
            </w:r>
            <w:r w:rsidRPr="003D3EBA">
              <w:rPr>
                <w:rStyle w:val="Hyperlink"/>
                <w:rFonts w:ascii="Arial" w:eastAsiaTheme="minorHAnsi" w:hAnsi="Arial" w:cs="Arial"/>
                <w:lang w:eastAsia="en-US"/>
              </w:rPr>
              <w:t>Planning Portal Fee Calculator</w:t>
            </w:r>
          </w:p>
          <w:p w14:paraId="485F17F6" w14:textId="6C1E796C" w:rsidR="00E93919" w:rsidRPr="00F91FE1" w:rsidRDefault="00A94CAE" w:rsidP="00A94CAE">
            <w:pPr>
              <w:rPr>
                <w:rFonts w:ascii="Arial" w:hAnsi="Arial" w:cs="Arial"/>
              </w:rPr>
            </w:pPr>
            <w:r w:rsidRPr="003D3EBA">
              <w:rPr>
                <w:rFonts w:ascii="Arial" w:hAnsi="Arial" w:cs="Arial"/>
                <w:color w:val="0000FF" w:themeColor="hyperlink"/>
                <w:u w:val="single"/>
              </w:rPr>
              <w:fldChar w:fldCharType="end"/>
            </w:r>
          </w:p>
        </w:tc>
        <w:tc>
          <w:tcPr>
            <w:tcW w:w="538" w:type="dxa"/>
          </w:tcPr>
          <w:p w14:paraId="03271728" w14:textId="77777777" w:rsidR="00E93919" w:rsidRDefault="00E93919" w:rsidP="00E262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919" w14:paraId="03E2278F" w14:textId="77777777" w:rsidTr="00E93919">
        <w:tc>
          <w:tcPr>
            <w:tcW w:w="562" w:type="dxa"/>
          </w:tcPr>
          <w:p w14:paraId="34A54646" w14:textId="77777777" w:rsidR="00E93919" w:rsidRPr="00F91FE1" w:rsidRDefault="00EA2D1E" w:rsidP="00E26244">
            <w:pPr>
              <w:jc w:val="both"/>
              <w:rPr>
                <w:rFonts w:ascii="Arial" w:hAnsi="Arial" w:cs="Arial"/>
              </w:rPr>
            </w:pPr>
            <w:r w:rsidRPr="00F91FE1">
              <w:rPr>
                <w:rFonts w:ascii="Arial" w:hAnsi="Arial" w:cs="Arial"/>
              </w:rPr>
              <w:t>4.</w:t>
            </w:r>
          </w:p>
        </w:tc>
        <w:tc>
          <w:tcPr>
            <w:tcW w:w="9356" w:type="dxa"/>
          </w:tcPr>
          <w:p w14:paraId="4385C305" w14:textId="77777777" w:rsidR="00E93919" w:rsidRDefault="00E93919" w:rsidP="00E2624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91FE1">
              <w:rPr>
                <w:rFonts w:ascii="Arial" w:hAnsi="Arial" w:cs="Arial"/>
                <w:b/>
                <w:color w:val="000000"/>
              </w:rPr>
              <w:t>Further Information</w:t>
            </w:r>
          </w:p>
          <w:p w14:paraId="733EAD95" w14:textId="77777777" w:rsidR="00A94CAE" w:rsidRPr="00F91FE1" w:rsidRDefault="00A94CAE" w:rsidP="00E26244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7D977D9D" w14:textId="469621DE" w:rsidR="00E93919" w:rsidRPr="00F91FE1" w:rsidRDefault="00E93919" w:rsidP="00EA2D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</w:rPr>
            </w:pPr>
            <w:r w:rsidRPr="00F91FE1">
              <w:rPr>
                <w:rFonts w:ascii="Arial" w:hAnsi="Arial" w:cs="Arial"/>
                <w:color w:val="000000"/>
              </w:rPr>
              <w:t>Evidence that the developer has given notice of the proposed development in accordance with A.3(1) of Part 16 of Schedule 2 to the General Permitted Development Order 2015</w:t>
            </w:r>
            <w:r w:rsidR="00A94CAE">
              <w:rPr>
                <w:rFonts w:ascii="Arial" w:hAnsi="Arial" w:cs="Arial"/>
                <w:color w:val="000000"/>
              </w:rPr>
              <w:t>.</w:t>
            </w:r>
          </w:p>
          <w:p w14:paraId="37BAF855" w14:textId="77777777" w:rsidR="00EA2D1E" w:rsidRPr="00F91FE1" w:rsidRDefault="00EA2D1E" w:rsidP="00E26244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1AD597F1" w14:textId="089E1B7E" w:rsidR="00EA2D1E" w:rsidRPr="00F91FE1" w:rsidRDefault="00EA2D1E" w:rsidP="00EA2D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</w:rPr>
            </w:pPr>
            <w:r w:rsidRPr="00F91FE1">
              <w:rPr>
                <w:rFonts w:ascii="Arial" w:hAnsi="Arial" w:cs="Arial"/>
                <w:color w:val="000000"/>
              </w:rPr>
              <w:t xml:space="preserve">Where the proposed development consists of the installation of a mast within three kilometres of the perimeter of </w:t>
            </w:r>
            <w:proofErr w:type="gramStart"/>
            <w:r w:rsidRPr="00F91FE1">
              <w:rPr>
                <w:rFonts w:ascii="Arial" w:hAnsi="Arial" w:cs="Arial"/>
                <w:color w:val="000000"/>
              </w:rPr>
              <w:t>an aerodrome evidence</w:t>
            </w:r>
            <w:proofErr w:type="gramEnd"/>
            <w:r w:rsidRPr="00F91FE1">
              <w:rPr>
                <w:rFonts w:ascii="Arial" w:hAnsi="Arial" w:cs="Arial"/>
                <w:color w:val="000000"/>
              </w:rPr>
              <w:t xml:space="preserve"> that the developer has notified the Civil Aviation Authority, the Secretary of State for Defence or the Aerodrome operator in accordance with A.3(2) of Part 16 of Schedule 2 to the General Permitted Development Order 2015</w:t>
            </w:r>
            <w:r w:rsidR="00A94CAE">
              <w:rPr>
                <w:rFonts w:ascii="Arial" w:hAnsi="Arial" w:cs="Arial"/>
                <w:color w:val="000000"/>
              </w:rPr>
              <w:t>.</w:t>
            </w:r>
          </w:p>
          <w:p w14:paraId="0F32C1D5" w14:textId="77777777" w:rsidR="00E93919" w:rsidRPr="00F91FE1" w:rsidRDefault="00E93919" w:rsidP="00E262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dxa"/>
          </w:tcPr>
          <w:p w14:paraId="2942D495" w14:textId="77777777" w:rsidR="00E93919" w:rsidRDefault="00E93919" w:rsidP="00E262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CD547B" w14:textId="77777777" w:rsidR="00A20603" w:rsidRDefault="00A20603" w:rsidP="00A20603">
      <w:pPr>
        <w:spacing w:after="0"/>
        <w:jc w:val="both"/>
        <w:rPr>
          <w:rFonts w:ascii="Arial" w:hAnsi="Arial" w:cs="Arial"/>
          <w:b/>
          <w:color w:val="000099"/>
          <w:sz w:val="24"/>
          <w:szCs w:val="24"/>
        </w:rPr>
      </w:pPr>
    </w:p>
    <w:p w14:paraId="211E61CB" w14:textId="407A3EF0" w:rsidR="00EA2D1E" w:rsidRDefault="00EA2D1E" w:rsidP="00E26244">
      <w:pPr>
        <w:jc w:val="both"/>
        <w:rPr>
          <w:rFonts w:ascii="Arial" w:hAnsi="Arial" w:cs="Arial"/>
          <w:b/>
          <w:color w:val="000099"/>
          <w:sz w:val="24"/>
          <w:szCs w:val="24"/>
        </w:rPr>
      </w:pPr>
      <w:r w:rsidRPr="00EA2D1E">
        <w:rPr>
          <w:rFonts w:ascii="Arial" w:hAnsi="Arial" w:cs="Arial"/>
          <w:b/>
          <w:color w:val="000099"/>
          <w:sz w:val="24"/>
          <w:szCs w:val="24"/>
        </w:rPr>
        <w:t xml:space="preserve">Part </w:t>
      </w:r>
      <w:r w:rsidR="00A94CAE">
        <w:rPr>
          <w:rFonts w:ascii="Arial" w:hAnsi="Arial" w:cs="Arial"/>
          <w:b/>
          <w:color w:val="000099"/>
          <w:sz w:val="24"/>
          <w:szCs w:val="24"/>
        </w:rPr>
        <w:t>2</w:t>
      </w:r>
      <w:r w:rsidRPr="00EA2D1E">
        <w:rPr>
          <w:rFonts w:ascii="Arial" w:hAnsi="Arial" w:cs="Arial"/>
          <w:b/>
          <w:color w:val="000099"/>
          <w:sz w:val="24"/>
          <w:szCs w:val="24"/>
        </w:rPr>
        <w:t xml:space="preserve"> Information Required – Adopted Local Application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356"/>
        <w:gridCol w:w="538"/>
      </w:tblGrid>
      <w:tr w:rsidR="00EA2D1E" w14:paraId="663CAB7E" w14:textId="77777777" w:rsidTr="00EA2D1E">
        <w:tc>
          <w:tcPr>
            <w:tcW w:w="562" w:type="dxa"/>
          </w:tcPr>
          <w:p w14:paraId="259A6943" w14:textId="77777777" w:rsidR="00EA2D1E" w:rsidRPr="00A94CAE" w:rsidRDefault="00EA2D1E" w:rsidP="00E26244">
            <w:pPr>
              <w:jc w:val="both"/>
              <w:rPr>
                <w:rFonts w:ascii="Arial" w:hAnsi="Arial" w:cs="Arial"/>
                <w:b/>
                <w:color w:val="000099"/>
              </w:rPr>
            </w:pPr>
          </w:p>
        </w:tc>
        <w:tc>
          <w:tcPr>
            <w:tcW w:w="9356" w:type="dxa"/>
          </w:tcPr>
          <w:p w14:paraId="2FC4F1E1" w14:textId="77777777" w:rsidR="00EA2D1E" w:rsidRPr="00A94CAE" w:rsidRDefault="00EA2D1E" w:rsidP="00EA2D1E">
            <w:pPr>
              <w:pStyle w:val="Heading8"/>
              <w:ind w:left="0"/>
              <w:rPr>
                <w:bCs w:val="0"/>
                <w:color w:val="000000" w:themeColor="text1"/>
                <w:sz w:val="22"/>
                <w:szCs w:val="22"/>
              </w:rPr>
            </w:pPr>
            <w:r w:rsidRPr="00A94CAE">
              <w:rPr>
                <w:bCs w:val="0"/>
                <w:color w:val="000000" w:themeColor="text1"/>
                <w:sz w:val="22"/>
                <w:szCs w:val="22"/>
              </w:rPr>
              <w:t>Telecommunications Supporting Statement</w:t>
            </w:r>
          </w:p>
          <w:p w14:paraId="5FE133BA" w14:textId="77777777" w:rsidR="00A94CAE" w:rsidRPr="00A94CAE" w:rsidRDefault="00A94CAE" w:rsidP="00A94CAE">
            <w:pPr>
              <w:rPr>
                <w:rFonts w:ascii="Arial" w:hAnsi="Arial" w:cs="Arial"/>
                <w:lang w:val="en-US"/>
              </w:rPr>
            </w:pPr>
          </w:p>
          <w:p w14:paraId="3180039B" w14:textId="69795445" w:rsidR="00EA2D1E" w:rsidRPr="00A94CAE" w:rsidRDefault="00EA2D1E" w:rsidP="00EA2D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</w:rPr>
            </w:pPr>
            <w:r w:rsidRPr="00A94CAE">
              <w:rPr>
                <w:rFonts w:ascii="Arial" w:hAnsi="Arial" w:cs="Arial"/>
                <w:bCs/>
              </w:rPr>
              <w:t>Is required for any proposal involving the erection of a telecommunications mast or antennae</w:t>
            </w:r>
            <w:r w:rsidR="00A94CAE">
              <w:rPr>
                <w:rFonts w:ascii="Arial" w:hAnsi="Arial" w:cs="Arial"/>
                <w:bCs/>
              </w:rPr>
              <w:t>.</w:t>
            </w:r>
          </w:p>
          <w:p w14:paraId="171713FF" w14:textId="77777777" w:rsidR="00EA2D1E" w:rsidRPr="00A94CAE" w:rsidRDefault="00EA2D1E" w:rsidP="00EA2D1E">
            <w:pPr>
              <w:jc w:val="both"/>
              <w:rPr>
                <w:rFonts w:ascii="Arial" w:hAnsi="Arial" w:cs="Arial"/>
                <w:b/>
                <w:color w:val="000099"/>
              </w:rPr>
            </w:pPr>
          </w:p>
        </w:tc>
        <w:tc>
          <w:tcPr>
            <w:tcW w:w="538" w:type="dxa"/>
          </w:tcPr>
          <w:p w14:paraId="6B66EA70" w14:textId="77777777" w:rsidR="00EA2D1E" w:rsidRDefault="00EA2D1E" w:rsidP="00E26244">
            <w:pPr>
              <w:jc w:val="both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</w:p>
        </w:tc>
      </w:tr>
    </w:tbl>
    <w:p w14:paraId="408BF4B0" w14:textId="77777777" w:rsidR="00EA2D1E" w:rsidRPr="00EA2D1E" w:rsidRDefault="00EA2D1E" w:rsidP="00E26244">
      <w:pPr>
        <w:jc w:val="both"/>
        <w:rPr>
          <w:rFonts w:ascii="Arial" w:hAnsi="Arial" w:cs="Arial"/>
          <w:b/>
          <w:color w:val="000099"/>
          <w:sz w:val="24"/>
          <w:szCs w:val="24"/>
        </w:rPr>
      </w:pPr>
    </w:p>
    <w:sectPr w:rsidR="00EA2D1E" w:rsidRPr="00EA2D1E" w:rsidSect="00E46189">
      <w:footerReference w:type="default" r:id="rId8"/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2F02" w14:textId="77777777" w:rsidR="00A94CAE" w:rsidRDefault="00A94CAE" w:rsidP="00A94CAE">
      <w:pPr>
        <w:spacing w:after="0" w:line="240" w:lineRule="auto"/>
      </w:pPr>
      <w:r>
        <w:separator/>
      </w:r>
    </w:p>
  </w:endnote>
  <w:endnote w:type="continuationSeparator" w:id="0">
    <w:p w14:paraId="16B42366" w14:textId="77777777" w:rsidR="00A94CAE" w:rsidRDefault="00A94CAE" w:rsidP="00A9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BCEA4" w14:textId="025AAA51" w:rsidR="00A94CAE" w:rsidRDefault="003922BD">
    <w:pPr>
      <w:pStyle w:val="Footer"/>
    </w:pPr>
    <w:r>
      <w:t xml:space="preserve">Updated </w:t>
    </w:r>
    <w:r w:rsidR="00BE21BA">
      <w:t>January</w:t>
    </w:r>
    <w:r>
      <w:t xml:space="preserve"> 202</w:t>
    </w:r>
    <w:r w:rsidR="00BE21BA">
      <w:t>5</w:t>
    </w:r>
  </w:p>
  <w:p w14:paraId="38453F2F" w14:textId="77777777" w:rsidR="00A94CAE" w:rsidRDefault="00A94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34F54" w14:textId="77777777" w:rsidR="00A94CAE" w:rsidRDefault="00A94CAE" w:rsidP="00A94CAE">
      <w:pPr>
        <w:spacing w:after="0" w:line="240" w:lineRule="auto"/>
      </w:pPr>
      <w:r>
        <w:separator/>
      </w:r>
    </w:p>
  </w:footnote>
  <w:footnote w:type="continuationSeparator" w:id="0">
    <w:p w14:paraId="40249AE7" w14:textId="77777777" w:rsidR="00A94CAE" w:rsidRDefault="00A94CAE" w:rsidP="00A9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31F1"/>
    <w:multiLevelType w:val="hybridMultilevel"/>
    <w:tmpl w:val="75328098"/>
    <w:lvl w:ilvl="0" w:tplc="40A8F5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439E"/>
    <w:multiLevelType w:val="hybridMultilevel"/>
    <w:tmpl w:val="68E45016"/>
    <w:lvl w:ilvl="0" w:tplc="40A8F5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4A8C"/>
    <w:multiLevelType w:val="hybridMultilevel"/>
    <w:tmpl w:val="2C56273E"/>
    <w:lvl w:ilvl="0" w:tplc="40A8F5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5412"/>
    <w:multiLevelType w:val="hybridMultilevel"/>
    <w:tmpl w:val="100CEE8A"/>
    <w:lvl w:ilvl="0" w:tplc="40A8F5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51483">
    <w:abstractNumId w:val="3"/>
  </w:num>
  <w:num w:numId="2" w16cid:durableId="1906530347">
    <w:abstractNumId w:val="0"/>
  </w:num>
  <w:num w:numId="3" w16cid:durableId="1853370061">
    <w:abstractNumId w:val="2"/>
  </w:num>
  <w:num w:numId="4" w16cid:durableId="99452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44"/>
    <w:rsid w:val="0000324F"/>
    <w:rsid w:val="0000397B"/>
    <w:rsid w:val="00004976"/>
    <w:rsid w:val="000051C4"/>
    <w:rsid w:val="000062A9"/>
    <w:rsid w:val="0000653C"/>
    <w:rsid w:val="000071CF"/>
    <w:rsid w:val="00010361"/>
    <w:rsid w:val="000109BF"/>
    <w:rsid w:val="000114B4"/>
    <w:rsid w:val="00011F05"/>
    <w:rsid w:val="0001320A"/>
    <w:rsid w:val="00014296"/>
    <w:rsid w:val="00015563"/>
    <w:rsid w:val="000157A8"/>
    <w:rsid w:val="00015A5A"/>
    <w:rsid w:val="000212B5"/>
    <w:rsid w:val="00023605"/>
    <w:rsid w:val="000278B5"/>
    <w:rsid w:val="00030C8E"/>
    <w:rsid w:val="00034035"/>
    <w:rsid w:val="00034471"/>
    <w:rsid w:val="00035C32"/>
    <w:rsid w:val="000361F0"/>
    <w:rsid w:val="000421D1"/>
    <w:rsid w:val="0004473B"/>
    <w:rsid w:val="00045BF3"/>
    <w:rsid w:val="00045E53"/>
    <w:rsid w:val="00046418"/>
    <w:rsid w:val="00050EDA"/>
    <w:rsid w:val="000541DA"/>
    <w:rsid w:val="00054C3A"/>
    <w:rsid w:val="000558DA"/>
    <w:rsid w:val="00062F4F"/>
    <w:rsid w:val="00063652"/>
    <w:rsid w:val="000656A6"/>
    <w:rsid w:val="00066934"/>
    <w:rsid w:val="00070267"/>
    <w:rsid w:val="000705BD"/>
    <w:rsid w:val="000709B9"/>
    <w:rsid w:val="00071DB7"/>
    <w:rsid w:val="000728AA"/>
    <w:rsid w:val="00074784"/>
    <w:rsid w:val="000747E3"/>
    <w:rsid w:val="000765B9"/>
    <w:rsid w:val="00076E10"/>
    <w:rsid w:val="0007736C"/>
    <w:rsid w:val="0008001C"/>
    <w:rsid w:val="00081EAF"/>
    <w:rsid w:val="00081FD5"/>
    <w:rsid w:val="000823B0"/>
    <w:rsid w:val="000844FF"/>
    <w:rsid w:val="00091429"/>
    <w:rsid w:val="00094792"/>
    <w:rsid w:val="000974AC"/>
    <w:rsid w:val="000A0EAF"/>
    <w:rsid w:val="000A3A59"/>
    <w:rsid w:val="000A485C"/>
    <w:rsid w:val="000A6725"/>
    <w:rsid w:val="000A73AD"/>
    <w:rsid w:val="000A7DBC"/>
    <w:rsid w:val="000B0C85"/>
    <w:rsid w:val="000B1200"/>
    <w:rsid w:val="000B2557"/>
    <w:rsid w:val="000B2DC3"/>
    <w:rsid w:val="000B58A2"/>
    <w:rsid w:val="000B58DE"/>
    <w:rsid w:val="000B5DA8"/>
    <w:rsid w:val="000B67B0"/>
    <w:rsid w:val="000B7777"/>
    <w:rsid w:val="000C1050"/>
    <w:rsid w:val="000C1CA6"/>
    <w:rsid w:val="000C2EF3"/>
    <w:rsid w:val="000C316F"/>
    <w:rsid w:val="000C48AB"/>
    <w:rsid w:val="000C71D4"/>
    <w:rsid w:val="000D077D"/>
    <w:rsid w:val="000D5D82"/>
    <w:rsid w:val="000E040A"/>
    <w:rsid w:val="000E5CE8"/>
    <w:rsid w:val="000E7CA5"/>
    <w:rsid w:val="000F1807"/>
    <w:rsid w:val="000F721A"/>
    <w:rsid w:val="0010339A"/>
    <w:rsid w:val="0010362A"/>
    <w:rsid w:val="0010758F"/>
    <w:rsid w:val="00107F00"/>
    <w:rsid w:val="0011032C"/>
    <w:rsid w:val="00110ED4"/>
    <w:rsid w:val="00113654"/>
    <w:rsid w:val="00113F07"/>
    <w:rsid w:val="00115395"/>
    <w:rsid w:val="001162A4"/>
    <w:rsid w:val="00116B04"/>
    <w:rsid w:val="00120FA8"/>
    <w:rsid w:val="00123518"/>
    <w:rsid w:val="001239D3"/>
    <w:rsid w:val="00123FC7"/>
    <w:rsid w:val="001263D6"/>
    <w:rsid w:val="00126879"/>
    <w:rsid w:val="00127D23"/>
    <w:rsid w:val="00130E29"/>
    <w:rsid w:val="00132C21"/>
    <w:rsid w:val="00140324"/>
    <w:rsid w:val="00140DDE"/>
    <w:rsid w:val="00141D8D"/>
    <w:rsid w:val="0015362F"/>
    <w:rsid w:val="00154047"/>
    <w:rsid w:val="00156832"/>
    <w:rsid w:val="0015760D"/>
    <w:rsid w:val="001604EB"/>
    <w:rsid w:val="00162A92"/>
    <w:rsid w:val="00162C16"/>
    <w:rsid w:val="00163934"/>
    <w:rsid w:val="0016490A"/>
    <w:rsid w:val="00164F62"/>
    <w:rsid w:val="00166991"/>
    <w:rsid w:val="001671E6"/>
    <w:rsid w:val="001675A9"/>
    <w:rsid w:val="0017018B"/>
    <w:rsid w:val="00171447"/>
    <w:rsid w:val="00171482"/>
    <w:rsid w:val="001722EF"/>
    <w:rsid w:val="001726ED"/>
    <w:rsid w:val="00172BCD"/>
    <w:rsid w:val="001747EF"/>
    <w:rsid w:val="001748D5"/>
    <w:rsid w:val="00176D09"/>
    <w:rsid w:val="00177CC0"/>
    <w:rsid w:val="0018009E"/>
    <w:rsid w:val="0018068C"/>
    <w:rsid w:val="0018293D"/>
    <w:rsid w:val="0018562A"/>
    <w:rsid w:val="00185941"/>
    <w:rsid w:val="00187B09"/>
    <w:rsid w:val="0019262B"/>
    <w:rsid w:val="00192C7B"/>
    <w:rsid w:val="00194118"/>
    <w:rsid w:val="0019655C"/>
    <w:rsid w:val="001A1509"/>
    <w:rsid w:val="001A16EA"/>
    <w:rsid w:val="001A2891"/>
    <w:rsid w:val="001A2975"/>
    <w:rsid w:val="001A2FDE"/>
    <w:rsid w:val="001A664D"/>
    <w:rsid w:val="001B03F7"/>
    <w:rsid w:val="001B16F4"/>
    <w:rsid w:val="001B1FFA"/>
    <w:rsid w:val="001B2118"/>
    <w:rsid w:val="001B2A2D"/>
    <w:rsid w:val="001B4193"/>
    <w:rsid w:val="001B4628"/>
    <w:rsid w:val="001B4B33"/>
    <w:rsid w:val="001B5B13"/>
    <w:rsid w:val="001B6E8F"/>
    <w:rsid w:val="001B7DF1"/>
    <w:rsid w:val="001B7E61"/>
    <w:rsid w:val="001C0533"/>
    <w:rsid w:val="001C1BC8"/>
    <w:rsid w:val="001C1CA5"/>
    <w:rsid w:val="001C2516"/>
    <w:rsid w:val="001C3DDD"/>
    <w:rsid w:val="001C4D21"/>
    <w:rsid w:val="001C78D4"/>
    <w:rsid w:val="001D2323"/>
    <w:rsid w:val="001E2CA2"/>
    <w:rsid w:val="001E35CD"/>
    <w:rsid w:val="001E43F4"/>
    <w:rsid w:val="001E4E38"/>
    <w:rsid w:val="001E56FA"/>
    <w:rsid w:val="001E6260"/>
    <w:rsid w:val="001E672A"/>
    <w:rsid w:val="001E6A88"/>
    <w:rsid w:val="001E6F3E"/>
    <w:rsid w:val="001F280C"/>
    <w:rsid w:val="001F35A0"/>
    <w:rsid w:val="001F4359"/>
    <w:rsid w:val="001F61D0"/>
    <w:rsid w:val="002013CC"/>
    <w:rsid w:val="0020174B"/>
    <w:rsid w:val="0020251E"/>
    <w:rsid w:val="002027DD"/>
    <w:rsid w:val="00203E9C"/>
    <w:rsid w:val="0020696B"/>
    <w:rsid w:val="00207687"/>
    <w:rsid w:val="002076E7"/>
    <w:rsid w:val="002108FB"/>
    <w:rsid w:val="00210F50"/>
    <w:rsid w:val="00210FFC"/>
    <w:rsid w:val="002113DA"/>
    <w:rsid w:val="002118FA"/>
    <w:rsid w:val="00211F1C"/>
    <w:rsid w:val="002129D1"/>
    <w:rsid w:val="00212AB8"/>
    <w:rsid w:val="0021457B"/>
    <w:rsid w:val="00216B67"/>
    <w:rsid w:val="00220070"/>
    <w:rsid w:val="00222891"/>
    <w:rsid w:val="002231F4"/>
    <w:rsid w:val="00225CA8"/>
    <w:rsid w:val="0022705F"/>
    <w:rsid w:val="00227D75"/>
    <w:rsid w:val="00231522"/>
    <w:rsid w:val="002333C6"/>
    <w:rsid w:val="00233AF1"/>
    <w:rsid w:val="00235B77"/>
    <w:rsid w:val="002363CA"/>
    <w:rsid w:val="00240A31"/>
    <w:rsid w:val="0024440B"/>
    <w:rsid w:val="00244FCB"/>
    <w:rsid w:val="00245521"/>
    <w:rsid w:val="00246B3B"/>
    <w:rsid w:val="00250B3B"/>
    <w:rsid w:val="00250BFA"/>
    <w:rsid w:val="00251727"/>
    <w:rsid w:val="002539CE"/>
    <w:rsid w:val="00255269"/>
    <w:rsid w:val="00255ABD"/>
    <w:rsid w:val="002563CA"/>
    <w:rsid w:val="002569E0"/>
    <w:rsid w:val="002570E6"/>
    <w:rsid w:val="00257B3F"/>
    <w:rsid w:val="00260FF2"/>
    <w:rsid w:val="00261C6F"/>
    <w:rsid w:val="002626ED"/>
    <w:rsid w:val="00266200"/>
    <w:rsid w:val="002667D5"/>
    <w:rsid w:val="002670D5"/>
    <w:rsid w:val="0027090C"/>
    <w:rsid w:val="00273221"/>
    <w:rsid w:val="0027492B"/>
    <w:rsid w:val="00276896"/>
    <w:rsid w:val="002771A1"/>
    <w:rsid w:val="0028021E"/>
    <w:rsid w:val="00281ED9"/>
    <w:rsid w:val="00282159"/>
    <w:rsid w:val="00283AE8"/>
    <w:rsid w:val="00284098"/>
    <w:rsid w:val="002856CC"/>
    <w:rsid w:val="00285EDD"/>
    <w:rsid w:val="002862A6"/>
    <w:rsid w:val="00287087"/>
    <w:rsid w:val="00287A06"/>
    <w:rsid w:val="002921E3"/>
    <w:rsid w:val="00292CD9"/>
    <w:rsid w:val="0029481C"/>
    <w:rsid w:val="002969EC"/>
    <w:rsid w:val="00297793"/>
    <w:rsid w:val="002A0125"/>
    <w:rsid w:val="002A090C"/>
    <w:rsid w:val="002A0C67"/>
    <w:rsid w:val="002A17BE"/>
    <w:rsid w:val="002A3575"/>
    <w:rsid w:val="002A4114"/>
    <w:rsid w:val="002A5203"/>
    <w:rsid w:val="002A68F9"/>
    <w:rsid w:val="002B08F8"/>
    <w:rsid w:val="002B747D"/>
    <w:rsid w:val="002C1C54"/>
    <w:rsid w:val="002C4FF3"/>
    <w:rsid w:val="002D6766"/>
    <w:rsid w:val="002E2885"/>
    <w:rsid w:val="002E3B81"/>
    <w:rsid w:val="002E4713"/>
    <w:rsid w:val="002F27F8"/>
    <w:rsid w:val="002F4607"/>
    <w:rsid w:val="002F79A0"/>
    <w:rsid w:val="002F7E88"/>
    <w:rsid w:val="00302366"/>
    <w:rsid w:val="003027A5"/>
    <w:rsid w:val="00305006"/>
    <w:rsid w:val="00310042"/>
    <w:rsid w:val="00310D0C"/>
    <w:rsid w:val="00311149"/>
    <w:rsid w:val="003127B4"/>
    <w:rsid w:val="00313FAE"/>
    <w:rsid w:val="003142B2"/>
    <w:rsid w:val="003147D8"/>
    <w:rsid w:val="00316D02"/>
    <w:rsid w:val="003202E2"/>
    <w:rsid w:val="00320B4C"/>
    <w:rsid w:val="00321401"/>
    <w:rsid w:val="00322748"/>
    <w:rsid w:val="003236C1"/>
    <w:rsid w:val="003251FB"/>
    <w:rsid w:val="00330979"/>
    <w:rsid w:val="003309BC"/>
    <w:rsid w:val="0033126D"/>
    <w:rsid w:val="00332F7A"/>
    <w:rsid w:val="003330DA"/>
    <w:rsid w:val="00335133"/>
    <w:rsid w:val="00335439"/>
    <w:rsid w:val="00336D22"/>
    <w:rsid w:val="00336F3D"/>
    <w:rsid w:val="003401D6"/>
    <w:rsid w:val="003422F2"/>
    <w:rsid w:val="003426F3"/>
    <w:rsid w:val="00342B32"/>
    <w:rsid w:val="0034309F"/>
    <w:rsid w:val="00343211"/>
    <w:rsid w:val="003440DD"/>
    <w:rsid w:val="00345ECE"/>
    <w:rsid w:val="00346269"/>
    <w:rsid w:val="0034666D"/>
    <w:rsid w:val="00347D24"/>
    <w:rsid w:val="00347FBB"/>
    <w:rsid w:val="00352588"/>
    <w:rsid w:val="0035365B"/>
    <w:rsid w:val="003614CB"/>
    <w:rsid w:val="003620B1"/>
    <w:rsid w:val="0036394C"/>
    <w:rsid w:val="00364BED"/>
    <w:rsid w:val="00365127"/>
    <w:rsid w:val="003652F7"/>
    <w:rsid w:val="003661B6"/>
    <w:rsid w:val="00366C11"/>
    <w:rsid w:val="00367A4E"/>
    <w:rsid w:val="003710D1"/>
    <w:rsid w:val="0037532A"/>
    <w:rsid w:val="003758F9"/>
    <w:rsid w:val="00375C13"/>
    <w:rsid w:val="00375E7C"/>
    <w:rsid w:val="00376864"/>
    <w:rsid w:val="00380F48"/>
    <w:rsid w:val="00381750"/>
    <w:rsid w:val="003824BA"/>
    <w:rsid w:val="00382631"/>
    <w:rsid w:val="00383B43"/>
    <w:rsid w:val="00391DC4"/>
    <w:rsid w:val="003922BD"/>
    <w:rsid w:val="003926B0"/>
    <w:rsid w:val="00392A03"/>
    <w:rsid w:val="003941B5"/>
    <w:rsid w:val="003A0C3D"/>
    <w:rsid w:val="003A477E"/>
    <w:rsid w:val="003A4994"/>
    <w:rsid w:val="003A4A10"/>
    <w:rsid w:val="003A4FBE"/>
    <w:rsid w:val="003A51E4"/>
    <w:rsid w:val="003B0103"/>
    <w:rsid w:val="003B1A9B"/>
    <w:rsid w:val="003B1FA5"/>
    <w:rsid w:val="003B249C"/>
    <w:rsid w:val="003B61BE"/>
    <w:rsid w:val="003B69F7"/>
    <w:rsid w:val="003B78A5"/>
    <w:rsid w:val="003C1402"/>
    <w:rsid w:val="003C4FBB"/>
    <w:rsid w:val="003C5D9D"/>
    <w:rsid w:val="003C650E"/>
    <w:rsid w:val="003C77C6"/>
    <w:rsid w:val="003C7C07"/>
    <w:rsid w:val="003C7C73"/>
    <w:rsid w:val="003D188C"/>
    <w:rsid w:val="003D42DE"/>
    <w:rsid w:val="003D62F2"/>
    <w:rsid w:val="003D6E8B"/>
    <w:rsid w:val="003D737C"/>
    <w:rsid w:val="003E0A80"/>
    <w:rsid w:val="003E1531"/>
    <w:rsid w:val="003E1866"/>
    <w:rsid w:val="003E430F"/>
    <w:rsid w:val="003E4853"/>
    <w:rsid w:val="003E6BF0"/>
    <w:rsid w:val="003E6F31"/>
    <w:rsid w:val="003F0DFB"/>
    <w:rsid w:val="003F18C6"/>
    <w:rsid w:val="003F2068"/>
    <w:rsid w:val="003F21A4"/>
    <w:rsid w:val="003F277B"/>
    <w:rsid w:val="003F2825"/>
    <w:rsid w:val="003F32FC"/>
    <w:rsid w:val="003F4CE3"/>
    <w:rsid w:val="003F78D0"/>
    <w:rsid w:val="003F7F51"/>
    <w:rsid w:val="004012B9"/>
    <w:rsid w:val="00402023"/>
    <w:rsid w:val="00406FC9"/>
    <w:rsid w:val="00410B06"/>
    <w:rsid w:val="00412E79"/>
    <w:rsid w:val="00420916"/>
    <w:rsid w:val="00420CAE"/>
    <w:rsid w:val="00421FA3"/>
    <w:rsid w:val="00422D7F"/>
    <w:rsid w:val="004235B3"/>
    <w:rsid w:val="0042756E"/>
    <w:rsid w:val="00435FF5"/>
    <w:rsid w:val="00440518"/>
    <w:rsid w:val="004408F3"/>
    <w:rsid w:val="00441720"/>
    <w:rsid w:val="004423FD"/>
    <w:rsid w:val="00446C6A"/>
    <w:rsid w:val="004470B7"/>
    <w:rsid w:val="00447729"/>
    <w:rsid w:val="00447FDD"/>
    <w:rsid w:val="0045217E"/>
    <w:rsid w:val="00452263"/>
    <w:rsid w:val="004547A2"/>
    <w:rsid w:val="00455022"/>
    <w:rsid w:val="004565DF"/>
    <w:rsid w:val="004573FF"/>
    <w:rsid w:val="00457964"/>
    <w:rsid w:val="0046028F"/>
    <w:rsid w:val="00463B04"/>
    <w:rsid w:val="00463BA0"/>
    <w:rsid w:val="0046477D"/>
    <w:rsid w:val="0046575F"/>
    <w:rsid w:val="004658C0"/>
    <w:rsid w:val="00465F6B"/>
    <w:rsid w:val="0047037D"/>
    <w:rsid w:val="00473A0A"/>
    <w:rsid w:val="00474390"/>
    <w:rsid w:val="00474B0E"/>
    <w:rsid w:val="00481B95"/>
    <w:rsid w:val="004838DC"/>
    <w:rsid w:val="00484193"/>
    <w:rsid w:val="00484BB6"/>
    <w:rsid w:val="00484D05"/>
    <w:rsid w:val="00486DE8"/>
    <w:rsid w:val="00487882"/>
    <w:rsid w:val="004904F8"/>
    <w:rsid w:val="004917B9"/>
    <w:rsid w:val="004922AD"/>
    <w:rsid w:val="00494958"/>
    <w:rsid w:val="00494C8D"/>
    <w:rsid w:val="0049524C"/>
    <w:rsid w:val="00496E2E"/>
    <w:rsid w:val="004979D9"/>
    <w:rsid w:val="00497E7C"/>
    <w:rsid w:val="004A4D5B"/>
    <w:rsid w:val="004A52C6"/>
    <w:rsid w:val="004A535E"/>
    <w:rsid w:val="004A656E"/>
    <w:rsid w:val="004B027E"/>
    <w:rsid w:val="004B15A0"/>
    <w:rsid w:val="004B35CA"/>
    <w:rsid w:val="004B3D65"/>
    <w:rsid w:val="004B4C5F"/>
    <w:rsid w:val="004B542A"/>
    <w:rsid w:val="004B65CD"/>
    <w:rsid w:val="004C17EF"/>
    <w:rsid w:val="004C35B9"/>
    <w:rsid w:val="004C6806"/>
    <w:rsid w:val="004D06D4"/>
    <w:rsid w:val="004D070E"/>
    <w:rsid w:val="004D2CE8"/>
    <w:rsid w:val="004D34A2"/>
    <w:rsid w:val="004D47A8"/>
    <w:rsid w:val="004D490F"/>
    <w:rsid w:val="004D7ABC"/>
    <w:rsid w:val="004E2F65"/>
    <w:rsid w:val="004E61C1"/>
    <w:rsid w:val="004E7F15"/>
    <w:rsid w:val="004F0BFB"/>
    <w:rsid w:val="004F15DE"/>
    <w:rsid w:val="004F23CE"/>
    <w:rsid w:val="004F28D6"/>
    <w:rsid w:val="004F304D"/>
    <w:rsid w:val="004F3B5E"/>
    <w:rsid w:val="004F451F"/>
    <w:rsid w:val="004F483F"/>
    <w:rsid w:val="004F4B18"/>
    <w:rsid w:val="004F4D40"/>
    <w:rsid w:val="00500C75"/>
    <w:rsid w:val="00504200"/>
    <w:rsid w:val="005054E0"/>
    <w:rsid w:val="005140B1"/>
    <w:rsid w:val="00515EB7"/>
    <w:rsid w:val="005226C3"/>
    <w:rsid w:val="00522F75"/>
    <w:rsid w:val="0052356A"/>
    <w:rsid w:val="005238BE"/>
    <w:rsid w:val="00523DC5"/>
    <w:rsid w:val="00530DDB"/>
    <w:rsid w:val="00532D48"/>
    <w:rsid w:val="0053358F"/>
    <w:rsid w:val="00534AE7"/>
    <w:rsid w:val="00534ED5"/>
    <w:rsid w:val="0053639F"/>
    <w:rsid w:val="005403AA"/>
    <w:rsid w:val="00544A2B"/>
    <w:rsid w:val="00544D5D"/>
    <w:rsid w:val="00544F4D"/>
    <w:rsid w:val="00547DF5"/>
    <w:rsid w:val="00552ABD"/>
    <w:rsid w:val="00552B5E"/>
    <w:rsid w:val="0055370F"/>
    <w:rsid w:val="00554919"/>
    <w:rsid w:val="0056098D"/>
    <w:rsid w:val="00561DF2"/>
    <w:rsid w:val="005639D3"/>
    <w:rsid w:val="00566D2C"/>
    <w:rsid w:val="00566D3D"/>
    <w:rsid w:val="00570A1F"/>
    <w:rsid w:val="005747E2"/>
    <w:rsid w:val="00576546"/>
    <w:rsid w:val="00576E81"/>
    <w:rsid w:val="00581669"/>
    <w:rsid w:val="00582A37"/>
    <w:rsid w:val="005833A1"/>
    <w:rsid w:val="00583D00"/>
    <w:rsid w:val="00592F7E"/>
    <w:rsid w:val="00594252"/>
    <w:rsid w:val="00594953"/>
    <w:rsid w:val="005A7FF4"/>
    <w:rsid w:val="005B257B"/>
    <w:rsid w:val="005B40D4"/>
    <w:rsid w:val="005B63BE"/>
    <w:rsid w:val="005B6B18"/>
    <w:rsid w:val="005B7495"/>
    <w:rsid w:val="005C1663"/>
    <w:rsid w:val="005C4E7E"/>
    <w:rsid w:val="005C54F7"/>
    <w:rsid w:val="005C7985"/>
    <w:rsid w:val="005D149C"/>
    <w:rsid w:val="005D451F"/>
    <w:rsid w:val="005D6998"/>
    <w:rsid w:val="005D72F4"/>
    <w:rsid w:val="005E01FE"/>
    <w:rsid w:val="005E0832"/>
    <w:rsid w:val="005E0F96"/>
    <w:rsid w:val="005E195A"/>
    <w:rsid w:val="005E3226"/>
    <w:rsid w:val="005E38C7"/>
    <w:rsid w:val="005E7DF2"/>
    <w:rsid w:val="005F2752"/>
    <w:rsid w:val="005F3CFC"/>
    <w:rsid w:val="005F58AB"/>
    <w:rsid w:val="005F5A94"/>
    <w:rsid w:val="005F6124"/>
    <w:rsid w:val="005F6A3A"/>
    <w:rsid w:val="00600E3F"/>
    <w:rsid w:val="00601E2C"/>
    <w:rsid w:val="00602339"/>
    <w:rsid w:val="00602CAA"/>
    <w:rsid w:val="006058D2"/>
    <w:rsid w:val="006108D8"/>
    <w:rsid w:val="00610E71"/>
    <w:rsid w:val="0061359D"/>
    <w:rsid w:val="00616CE8"/>
    <w:rsid w:val="0062073D"/>
    <w:rsid w:val="0062276F"/>
    <w:rsid w:val="00623204"/>
    <w:rsid w:val="0062459C"/>
    <w:rsid w:val="0063064D"/>
    <w:rsid w:val="00636EBF"/>
    <w:rsid w:val="00637340"/>
    <w:rsid w:val="00637CFA"/>
    <w:rsid w:val="006502B8"/>
    <w:rsid w:val="00650AB6"/>
    <w:rsid w:val="00654D9C"/>
    <w:rsid w:val="00656503"/>
    <w:rsid w:val="00656825"/>
    <w:rsid w:val="00661C53"/>
    <w:rsid w:val="00662581"/>
    <w:rsid w:val="00662E50"/>
    <w:rsid w:val="00664BE7"/>
    <w:rsid w:val="00664E75"/>
    <w:rsid w:val="00665FE9"/>
    <w:rsid w:val="00666B2E"/>
    <w:rsid w:val="00667535"/>
    <w:rsid w:val="006722DF"/>
    <w:rsid w:val="00673557"/>
    <w:rsid w:val="00673C16"/>
    <w:rsid w:val="00675959"/>
    <w:rsid w:val="006819AA"/>
    <w:rsid w:val="00683A57"/>
    <w:rsid w:val="0068473D"/>
    <w:rsid w:val="006847E3"/>
    <w:rsid w:val="00685E98"/>
    <w:rsid w:val="00686432"/>
    <w:rsid w:val="006907F3"/>
    <w:rsid w:val="00691404"/>
    <w:rsid w:val="006932C0"/>
    <w:rsid w:val="006936FF"/>
    <w:rsid w:val="00693F95"/>
    <w:rsid w:val="0069539C"/>
    <w:rsid w:val="00695F2A"/>
    <w:rsid w:val="00696F92"/>
    <w:rsid w:val="00697A59"/>
    <w:rsid w:val="006A072C"/>
    <w:rsid w:val="006A1EA6"/>
    <w:rsid w:val="006A6AE3"/>
    <w:rsid w:val="006B0161"/>
    <w:rsid w:val="006B0EEC"/>
    <w:rsid w:val="006B2E0C"/>
    <w:rsid w:val="006B4B8B"/>
    <w:rsid w:val="006B5241"/>
    <w:rsid w:val="006B5348"/>
    <w:rsid w:val="006B5B81"/>
    <w:rsid w:val="006B7907"/>
    <w:rsid w:val="006C47C8"/>
    <w:rsid w:val="006C6F4B"/>
    <w:rsid w:val="006C7653"/>
    <w:rsid w:val="006D0034"/>
    <w:rsid w:val="006D0E76"/>
    <w:rsid w:val="006D2376"/>
    <w:rsid w:val="006D43C6"/>
    <w:rsid w:val="006E03C2"/>
    <w:rsid w:val="006E0C64"/>
    <w:rsid w:val="006E1E70"/>
    <w:rsid w:val="006E23A6"/>
    <w:rsid w:val="006E38A3"/>
    <w:rsid w:val="006E4CA8"/>
    <w:rsid w:val="006E5469"/>
    <w:rsid w:val="006E6E52"/>
    <w:rsid w:val="006F16C5"/>
    <w:rsid w:val="006F243A"/>
    <w:rsid w:val="006F2544"/>
    <w:rsid w:val="006F25B4"/>
    <w:rsid w:val="006F2D5A"/>
    <w:rsid w:val="006F42D1"/>
    <w:rsid w:val="00702321"/>
    <w:rsid w:val="007027EA"/>
    <w:rsid w:val="00702940"/>
    <w:rsid w:val="0070310B"/>
    <w:rsid w:val="007036C6"/>
    <w:rsid w:val="00705D18"/>
    <w:rsid w:val="0071068C"/>
    <w:rsid w:val="00710C1E"/>
    <w:rsid w:val="00710D86"/>
    <w:rsid w:val="0071106B"/>
    <w:rsid w:val="007116B1"/>
    <w:rsid w:val="007139AF"/>
    <w:rsid w:val="0071426E"/>
    <w:rsid w:val="00715E83"/>
    <w:rsid w:val="0072022C"/>
    <w:rsid w:val="00721217"/>
    <w:rsid w:val="00723CCC"/>
    <w:rsid w:val="007247DB"/>
    <w:rsid w:val="007269A0"/>
    <w:rsid w:val="00726BE8"/>
    <w:rsid w:val="00730DA7"/>
    <w:rsid w:val="00731648"/>
    <w:rsid w:val="00732A90"/>
    <w:rsid w:val="00732C53"/>
    <w:rsid w:val="00734628"/>
    <w:rsid w:val="00735958"/>
    <w:rsid w:val="007367FC"/>
    <w:rsid w:val="00741074"/>
    <w:rsid w:val="0074375C"/>
    <w:rsid w:val="00745E06"/>
    <w:rsid w:val="00746260"/>
    <w:rsid w:val="0075041B"/>
    <w:rsid w:val="00752261"/>
    <w:rsid w:val="00756895"/>
    <w:rsid w:val="007569CC"/>
    <w:rsid w:val="0075744A"/>
    <w:rsid w:val="0076299F"/>
    <w:rsid w:val="00767194"/>
    <w:rsid w:val="00767827"/>
    <w:rsid w:val="00773674"/>
    <w:rsid w:val="00787383"/>
    <w:rsid w:val="00793BFB"/>
    <w:rsid w:val="007A0A16"/>
    <w:rsid w:val="007A10D6"/>
    <w:rsid w:val="007A1269"/>
    <w:rsid w:val="007A3CDB"/>
    <w:rsid w:val="007A3EF4"/>
    <w:rsid w:val="007B0724"/>
    <w:rsid w:val="007B46E6"/>
    <w:rsid w:val="007B5E31"/>
    <w:rsid w:val="007B613D"/>
    <w:rsid w:val="007C3874"/>
    <w:rsid w:val="007C54DF"/>
    <w:rsid w:val="007C5DB0"/>
    <w:rsid w:val="007C7630"/>
    <w:rsid w:val="007C7F47"/>
    <w:rsid w:val="007D5EDE"/>
    <w:rsid w:val="007D788A"/>
    <w:rsid w:val="007D7FEB"/>
    <w:rsid w:val="007E058F"/>
    <w:rsid w:val="007E26A6"/>
    <w:rsid w:val="007E3591"/>
    <w:rsid w:val="007E67C2"/>
    <w:rsid w:val="007E7658"/>
    <w:rsid w:val="007F0CC1"/>
    <w:rsid w:val="007F0FAF"/>
    <w:rsid w:val="007F1966"/>
    <w:rsid w:val="007F2A87"/>
    <w:rsid w:val="007F2D1A"/>
    <w:rsid w:val="007F476C"/>
    <w:rsid w:val="007F4E23"/>
    <w:rsid w:val="007F56E9"/>
    <w:rsid w:val="007F6228"/>
    <w:rsid w:val="007F79C6"/>
    <w:rsid w:val="00800423"/>
    <w:rsid w:val="00801034"/>
    <w:rsid w:val="0080239C"/>
    <w:rsid w:val="00802913"/>
    <w:rsid w:val="00802AB4"/>
    <w:rsid w:val="008053A2"/>
    <w:rsid w:val="00813B60"/>
    <w:rsid w:val="008148DB"/>
    <w:rsid w:val="00815D12"/>
    <w:rsid w:val="00817373"/>
    <w:rsid w:val="00821459"/>
    <w:rsid w:val="008217E1"/>
    <w:rsid w:val="00822BDC"/>
    <w:rsid w:val="008359B2"/>
    <w:rsid w:val="00835CEB"/>
    <w:rsid w:val="00840190"/>
    <w:rsid w:val="008402AA"/>
    <w:rsid w:val="00842DD8"/>
    <w:rsid w:val="00845D65"/>
    <w:rsid w:val="00845DDF"/>
    <w:rsid w:val="0085407F"/>
    <w:rsid w:val="00854B92"/>
    <w:rsid w:val="00855E0B"/>
    <w:rsid w:val="00856CAB"/>
    <w:rsid w:val="00857E14"/>
    <w:rsid w:val="008617E0"/>
    <w:rsid w:val="00862A95"/>
    <w:rsid w:val="00864FA4"/>
    <w:rsid w:val="00867177"/>
    <w:rsid w:val="00870021"/>
    <w:rsid w:val="00870330"/>
    <w:rsid w:val="00871C68"/>
    <w:rsid w:val="00872F2C"/>
    <w:rsid w:val="00872FF4"/>
    <w:rsid w:val="00873843"/>
    <w:rsid w:val="008739A6"/>
    <w:rsid w:val="0087610F"/>
    <w:rsid w:val="00876F89"/>
    <w:rsid w:val="008771C1"/>
    <w:rsid w:val="0087724A"/>
    <w:rsid w:val="00877DF8"/>
    <w:rsid w:val="00881003"/>
    <w:rsid w:val="00883056"/>
    <w:rsid w:val="00884D8B"/>
    <w:rsid w:val="00885300"/>
    <w:rsid w:val="0088658C"/>
    <w:rsid w:val="008872F6"/>
    <w:rsid w:val="00890D80"/>
    <w:rsid w:val="00893798"/>
    <w:rsid w:val="008942C5"/>
    <w:rsid w:val="0089520C"/>
    <w:rsid w:val="008965D2"/>
    <w:rsid w:val="00896DBD"/>
    <w:rsid w:val="00896F07"/>
    <w:rsid w:val="00897D8A"/>
    <w:rsid w:val="00897DC2"/>
    <w:rsid w:val="008B150F"/>
    <w:rsid w:val="008B44E0"/>
    <w:rsid w:val="008B4A02"/>
    <w:rsid w:val="008B585E"/>
    <w:rsid w:val="008B6B3F"/>
    <w:rsid w:val="008C318E"/>
    <w:rsid w:val="008C56E2"/>
    <w:rsid w:val="008C5D0C"/>
    <w:rsid w:val="008C6BB9"/>
    <w:rsid w:val="008D2455"/>
    <w:rsid w:val="008D5717"/>
    <w:rsid w:val="008E0095"/>
    <w:rsid w:val="008E05C9"/>
    <w:rsid w:val="008E0F11"/>
    <w:rsid w:val="008E1B38"/>
    <w:rsid w:val="008E2C2D"/>
    <w:rsid w:val="008E435E"/>
    <w:rsid w:val="008E7127"/>
    <w:rsid w:val="008F0D50"/>
    <w:rsid w:val="008F3212"/>
    <w:rsid w:val="008F3AC9"/>
    <w:rsid w:val="008F4AA1"/>
    <w:rsid w:val="008F5810"/>
    <w:rsid w:val="008F66D2"/>
    <w:rsid w:val="009006F1"/>
    <w:rsid w:val="00900847"/>
    <w:rsid w:val="00901C60"/>
    <w:rsid w:val="0090755A"/>
    <w:rsid w:val="009103D1"/>
    <w:rsid w:val="00910952"/>
    <w:rsid w:val="00910D75"/>
    <w:rsid w:val="009110FB"/>
    <w:rsid w:val="00911CA1"/>
    <w:rsid w:val="00915C7D"/>
    <w:rsid w:val="00915DE4"/>
    <w:rsid w:val="009174AF"/>
    <w:rsid w:val="00920614"/>
    <w:rsid w:val="00922278"/>
    <w:rsid w:val="00922D60"/>
    <w:rsid w:val="009239E3"/>
    <w:rsid w:val="009244D8"/>
    <w:rsid w:val="0092720D"/>
    <w:rsid w:val="0093009D"/>
    <w:rsid w:val="0093147B"/>
    <w:rsid w:val="009322C9"/>
    <w:rsid w:val="00932680"/>
    <w:rsid w:val="00934391"/>
    <w:rsid w:val="00935B4A"/>
    <w:rsid w:val="009364B0"/>
    <w:rsid w:val="00937222"/>
    <w:rsid w:val="00941F68"/>
    <w:rsid w:val="009430FE"/>
    <w:rsid w:val="00945920"/>
    <w:rsid w:val="00945AC0"/>
    <w:rsid w:val="00946942"/>
    <w:rsid w:val="0095366C"/>
    <w:rsid w:val="009536A6"/>
    <w:rsid w:val="00954BD9"/>
    <w:rsid w:val="00954D08"/>
    <w:rsid w:val="00956C9B"/>
    <w:rsid w:val="009613D5"/>
    <w:rsid w:val="009646BA"/>
    <w:rsid w:val="00970FF6"/>
    <w:rsid w:val="0097150F"/>
    <w:rsid w:val="0097311B"/>
    <w:rsid w:val="00975011"/>
    <w:rsid w:val="00983A72"/>
    <w:rsid w:val="009865A3"/>
    <w:rsid w:val="009869E6"/>
    <w:rsid w:val="00987370"/>
    <w:rsid w:val="0099235E"/>
    <w:rsid w:val="00992560"/>
    <w:rsid w:val="00993A38"/>
    <w:rsid w:val="00993E6A"/>
    <w:rsid w:val="00994EEB"/>
    <w:rsid w:val="009956B9"/>
    <w:rsid w:val="00997FDE"/>
    <w:rsid w:val="009A3886"/>
    <w:rsid w:val="009A3A48"/>
    <w:rsid w:val="009A43DC"/>
    <w:rsid w:val="009A56DC"/>
    <w:rsid w:val="009A60D1"/>
    <w:rsid w:val="009A65C4"/>
    <w:rsid w:val="009B08DA"/>
    <w:rsid w:val="009B2460"/>
    <w:rsid w:val="009B5A88"/>
    <w:rsid w:val="009B6C5E"/>
    <w:rsid w:val="009C02FC"/>
    <w:rsid w:val="009C2221"/>
    <w:rsid w:val="009C2690"/>
    <w:rsid w:val="009C53F2"/>
    <w:rsid w:val="009D45FD"/>
    <w:rsid w:val="009D50EB"/>
    <w:rsid w:val="009D54B0"/>
    <w:rsid w:val="009D5E0B"/>
    <w:rsid w:val="009D713C"/>
    <w:rsid w:val="009E1BCF"/>
    <w:rsid w:val="009E29BC"/>
    <w:rsid w:val="009E3FCA"/>
    <w:rsid w:val="009E7739"/>
    <w:rsid w:val="009F0238"/>
    <w:rsid w:val="009F327D"/>
    <w:rsid w:val="009F62D2"/>
    <w:rsid w:val="009F7902"/>
    <w:rsid w:val="00A00460"/>
    <w:rsid w:val="00A02CD8"/>
    <w:rsid w:val="00A031B4"/>
    <w:rsid w:val="00A03F19"/>
    <w:rsid w:val="00A05F9C"/>
    <w:rsid w:val="00A10A09"/>
    <w:rsid w:val="00A15F70"/>
    <w:rsid w:val="00A1736A"/>
    <w:rsid w:val="00A20603"/>
    <w:rsid w:val="00A21EC5"/>
    <w:rsid w:val="00A23C37"/>
    <w:rsid w:val="00A24794"/>
    <w:rsid w:val="00A251AA"/>
    <w:rsid w:val="00A27859"/>
    <w:rsid w:val="00A318CC"/>
    <w:rsid w:val="00A32003"/>
    <w:rsid w:val="00A34E16"/>
    <w:rsid w:val="00A35621"/>
    <w:rsid w:val="00A369FB"/>
    <w:rsid w:val="00A40807"/>
    <w:rsid w:val="00A40841"/>
    <w:rsid w:val="00A41AFC"/>
    <w:rsid w:val="00A438C6"/>
    <w:rsid w:val="00A44D2E"/>
    <w:rsid w:val="00A44FF8"/>
    <w:rsid w:val="00A46282"/>
    <w:rsid w:val="00A479F2"/>
    <w:rsid w:val="00A47D86"/>
    <w:rsid w:val="00A51643"/>
    <w:rsid w:val="00A51794"/>
    <w:rsid w:val="00A52AA3"/>
    <w:rsid w:val="00A53D44"/>
    <w:rsid w:val="00A60C4A"/>
    <w:rsid w:val="00A64459"/>
    <w:rsid w:val="00A659C5"/>
    <w:rsid w:val="00A67D82"/>
    <w:rsid w:val="00A7044A"/>
    <w:rsid w:val="00A7292B"/>
    <w:rsid w:val="00A73B4B"/>
    <w:rsid w:val="00A74FD6"/>
    <w:rsid w:val="00A756D0"/>
    <w:rsid w:val="00A80B10"/>
    <w:rsid w:val="00A83CA4"/>
    <w:rsid w:val="00A86804"/>
    <w:rsid w:val="00A87224"/>
    <w:rsid w:val="00A90AD9"/>
    <w:rsid w:val="00A90EC2"/>
    <w:rsid w:val="00A9246E"/>
    <w:rsid w:val="00A93A33"/>
    <w:rsid w:val="00A93DA6"/>
    <w:rsid w:val="00A94090"/>
    <w:rsid w:val="00A948E0"/>
    <w:rsid w:val="00A94CAE"/>
    <w:rsid w:val="00A95BAF"/>
    <w:rsid w:val="00A97815"/>
    <w:rsid w:val="00AA0651"/>
    <w:rsid w:val="00AA4E5F"/>
    <w:rsid w:val="00AA5858"/>
    <w:rsid w:val="00AA676E"/>
    <w:rsid w:val="00AB1AFB"/>
    <w:rsid w:val="00AB2B2D"/>
    <w:rsid w:val="00AB79FE"/>
    <w:rsid w:val="00AC34EB"/>
    <w:rsid w:val="00AC680E"/>
    <w:rsid w:val="00AC7DA2"/>
    <w:rsid w:val="00AD302A"/>
    <w:rsid w:val="00AD48C0"/>
    <w:rsid w:val="00AE0585"/>
    <w:rsid w:val="00AE0F8D"/>
    <w:rsid w:val="00AE25C3"/>
    <w:rsid w:val="00AE2CED"/>
    <w:rsid w:val="00AE6895"/>
    <w:rsid w:val="00AE6B2A"/>
    <w:rsid w:val="00AE7A4B"/>
    <w:rsid w:val="00AF0474"/>
    <w:rsid w:val="00AF1FF7"/>
    <w:rsid w:val="00AF21F8"/>
    <w:rsid w:val="00AF25C1"/>
    <w:rsid w:val="00AF39A7"/>
    <w:rsid w:val="00AF3AB7"/>
    <w:rsid w:val="00AF4471"/>
    <w:rsid w:val="00AF618C"/>
    <w:rsid w:val="00AF6F5C"/>
    <w:rsid w:val="00B07FF4"/>
    <w:rsid w:val="00B11F42"/>
    <w:rsid w:val="00B1283E"/>
    <w:rsid w:val="00B133E2"/>
    <w:rsid w:val="00B13C3D"/>
    <w:rsid w:val="00B14B32"/>
    <w:rsid w:val="00B20024"/>
    <w:rsid w:val="00B210BE"/>
    <w:rsid w:val="00B2293A"/>
    <w:rsid w:val="00B242BB"/>
    <w:rsid w:val="00B24601"/>
    <w:rsid w:val="00B261E0"/>
    <w:rsid w:val="00B2700B"/>
    <w:rsid w:val="00B2742C"/>
    <w:rsid w:val="00B275EB"/>
    <w:rsid w:val="00B32DB0"/>
    <w:rsid w:val="00B34842"/>
    <w:rsid w:val="00B35B31"/>
    <w:rsid w:val="00B453F2"/>
    <w:rsid w:val="00B461B2"/>
    <w:rsid w:val="00B46863"/>
    <w:rsid w:val="00B50F02"/>
    <w:rsid w:val="00B51022"/>
    <w:rsid w:val="00B51156"/>
    <w:rsid w:val="00B525B0"/>
    <w:rsid w:val="00B544D8"/>
    <w:rsid w:val="00B54654"/>
    <w:rsid w:val="00B553AA"/>
    <w:rsid w:val="00B55D7E"/>
    <w:rsid w:val="00B6109B"/>
    <w:rsid w:val="00B634F9"/>
    <w:rsid w:val="00B63B77"/>
    <w:rsid w:val="00B6486C"/>
    <w:rsid w:val="00B64F28"/>
    <w:rsid w:val="00B66EB4"/>
    <w:rsid w:val="00B67BF4"/>
    <w:rsid w:val="00B70567"/>
    <w:rsid w:val="00B71A78"/>
    <w:rsid w:val="00B74DB5"/>
    <w:rsid w:val="00B75826"/>
    <w:rsid w:val="00B76CA1"/>
    <w:rsid w:val="00B80E27"/>
    <w:rsid w:val="00B85051"/>
    <w:rsid w:val="00B872AC"/>
    <w:rsid w:val="00B90E62"/>
    <w:rsid w:val="00B9322D"/>
    <w:rsid w:val="00B94264"/>
    <w:rsid w:val="00B94E42"/>
    <w:rsid w:val="00BA5D10"/>
    <w:rsid w:val="00BA73D7"/>
    <w:rsid w:val="00BA7800"/>
    <w:rsid w:val="00BB15C3"/>
    <w:rsid w:val="00BB2164"/>
    <w:rsid w:val="00BB22A9"/>
    <w:rsid w:val="00BB2382"/>
    <w:rsid w:val="00BB26D8"/>
    <w:rsid w:val="00BB3BFD"/>
    <w:rsid w:val="00BB7947"/>
    <w:rsid w:val="00BC04B0"/>
    <w:rsid w:val="00BC080C"/>
    <w:rsid w:val="00BC24C4"/>
    <w:rsid w:val="00BC2DE2"/>
    <w:rsid w:val="00BC337A"/>
    <w:rsid w:val="00BC45FD"/>
    <w:rsid w:val="00BC5C10"/>
    <w:rsid w:val="00BD1EFF"/>
    <w:rsid w:val="00BD254A"/>
    <w:rsid w:val="00BD2AD4"/>
    <w:rsid w:val="00BD2DFA"/>
    <w:rsid w:val="00BD3DFD"/>
    <w:rsid w:val="00BD3E4D"/>
    <w:rsid w:val="00BD76BB"/>
    <w:rsid w:val="00BE1DEB"/>
    <w:rsid w:val="00BE21BA"/>
    <w:rsid w:val="00BE46E7"/>
    <w:rsid w:val="00BE5AD0"/>
    <w:rsid w:val="00BE7217"/>
    <w:rsid w:val="00BE72B3"/>
    <w:rsid w:val="00BF104B"/>
    <w:rsid w:val="00BF214A"/>
    <w:rsid w:val="00BF2B9B"/>
    <w:rsid w:val="00BF2EB0"/>
    <w:rsid w:val="00BF3AD3"/>
    <w:rsid w:val="00BF4344"/>
    <w:rsid w:val="00BF48FE"/>
    <w:rsid w:val="00BF4EBB"/>
    <w:rsid w:val="00BF6BED"/>
    <w:rsid w:val="00BF7304"/>
    <w:rsid w:val="00C00ED1"/>
    <w:rsid w:val="00C0310D"/>
    <w:rsid w:val="00C03867"/>
    <w:rsid w:val="00C040B4"/>
    <w:rsid w:val="00C07CDD"/>
    <w:rsid w:val="00C11F8F"/>
    <w:rsid w:val="00C11FC5"/>
    <w:rsid w:val="00C12248"/>
    <w:rsid w:val="00C151EF"/>
    <w:rsid w:val="00C15BE5"/>
    <w:rsid w:val="00C22C75"/>
    <w:rsid w:val="00C3182C"/>
    <w:rsid w:val="00C32552"/>
    <w:rsid w:val="00C32CD3"/>
    <w:rsid w:val="00C340CC"/>
    <w:rsid w:val="00C3590F"/>
    <w:rsid w:val="00C37038"/>
    <w:rsid w:val="00C40E60"/>
    <w:rsid w:val="00C42582"/>
    <w:rsid w:val="00C429F7"/>
    <w:rsid w:val="00C42FAF"/>
    <w:rsid w:val="00C4444A"/>
    <w:rsid w:val="00C46AC8"/>
    <w:rsid w:val="00C62C1F"/>
    <w:rsid w:val="00C66BE4"/>
    <w:rsid w:val="00C7189D"/>
    <w:rsid w:val="00C74B00"/>
    <w:rsid w:val="00C7536B"/>
    <w:rsid w:val="00C77771"/>
    <w:rsid w:val="00C77AA0"/>
    <w:rsid w:val="00C8490C"/>
    <w:rsid w:val="00C85E50"/>
    <w:rsid w:val="00C86193"/>
    <w:rsid w:val="00C86FDE"/>
    <w:rsid w:val="00C8751E"/>
    <w:rsid w:val="00C900DE"/>
    <w:rsid w:val="00C917C6"/>
    <w:rsid w:val="00C92820"/>
    <w:rsid w:val="00C94DC9"/>
    <w:rsid w:val="00C959A9"/>
    <w:rsid w:val="00C96FC0"/>
    <w:rsid w:val="00C972F3"/>
    <w:rsid w:val="00CA1C98"/>
    <w:rsid w:val="00CA24CC"/>
    <w:rsid w:val="00CA283B"/>
    <w:rsid w:val="00CA3867"/>
    <w:rsid w:val="00CA3ABB"/>
    <w:rsid w:val="00CA3D5A"/>
    <w:rsid w:val="00CA503B"/>
    <w:rsid w:val="00CA6439"/>
    <w:rsid w:val="00CA7074"/>
    <w:rsid w:val="00CB0697"/>
    <w:rsid w:val="00CB0823"/>
    <w:rsid w:val="00CB0F97"/>
    <w:rsid w:val="00CB12DB"/>
    <w:rsid w:val="00CB19BE"/>
    <w:rsid w:val="00CB27AD"/>
    <w:rsid w:val="00CB6179"/>
    <w:rsid w:val="00CB6A66"/>
    <w:rsid w:val="00CB7849"/>
    <w:rsid w:val="00CC0BAC"/>
    <w:rsid w:val="00CC17C6"/>
    <w:rsid w:val="00CC20A7"/>
    <w:rsid w:val="00CC3A56"/>
    <w:rsid w:val="00CC4C86"/>
    <w:rsid w:val="00CC4CF1"/>
    <w:rsid w:val="00CC4E9F"/>
    <w:rsid w:val="00CC612A"/>
    <w:rsid w:val="00CC7471"/>
    <w:rsid w:val="00CD06F6"/>
    <w:rsid w:val="00CD2F1F"/>
    <w:rsid w:val="00CD4222"/>
    <w:rsid w:val="00CD5DEF"/>
    <w:rsid w:val="00CD61F7"/>
    <w:rsid w:val="00CE5B4D"/>
    <w:rsid w:val="00CE7EE4"/>
    <w:rsid w:val="00CF25DC"/>
    <w:rsid w:val="00CF6840"/>
    <w:rsid w:val="00D0326E"/>
    <w:rsid w:val="00D034B4"/>
    <w:rsid w:val="00D049E8"/>
    <w:rsid w:val="00D10678"/>
    <w:rsid w:val="00D10748"/>
    <w:rsid w:val="00D124B3"/>
    <w:rsid w:val="00D137FF"/>
    <w:rsid w:val="00D14270"/>
    <w:rsid w:val="00D154BF"/>
    <w:rsid w:val="00D15B95"/>
    <w:rsid w:val="00D16571"/>
    <w:rsid w:val="00D21B71"/>
    <w:rsid w:val="00D24CAB"/>
    <w:rsid w:val="00D25C1F"/>
    <w:rsid w:val="00D301EE"/>
    <w:rsid w:val="00D318CB"/>
    <w:rsid w:val="00D31F33"/>
    <w:rsid w:val="00D32A17"/>
    <w:rsid w:val="00D3458F"/>
    <w:rsid w:val="00D35FD2"/>
    <w:rsid w:val="00D3615B"/>
    <w:rsid w:val="00D36397"/>
    <w:rsid w:val="00D37668"/>
    <w:rsid w:val="00D41A56"/>
    <w:rsid w:val="00D41C35"/>
    <w:rsid w:val="00D42065"/>
    <w:rsid w:val="00D468F8"/>
    <w:rsid w:val="00D47252"/>
    <w:rsid w:val="00D50A15"/>
    <w:rsid w:val="00D55431"/>
    <w:rsid w:val="00D5631E"/>
    <w:rsid w:val="00D5772D"/>
    <w:rsid w:val="00D65668"/>
    <w:rsid w:val="00D66912"/>
    <w:rsid w:val="00D67CE6"/>
    <w:rsid w:val="00D70D47"/>
    <w:rsid w:val="00D73371"/>
    <w:rsid w:val="00D76563"/>
    <w:rsid w:val="00D7657E"/>
    <w:rsid w:val="00D77127"/>
    <w:rsid w:val="00D801C9"/>
    <w:rsid w:val="00D82B27"/>
    <w:rsid w:val="00D832D7"/>
    <w:rsid w:val="00D83E2A"/>
    <w:rsid w:val="00D83F5A"/>
    <w:rsid w:val="00D90257"/>
    <w:rsid w:val="00D9150D"/>
    <w:rsid w:val="00D94643"/>
    <w:rsid w:val="00D94964"/>
    <w:rsid w:val="00D973A4"/>
    <w:rsid w:val="00DA2F10"/>
    <w:rsid w:val="00DA3E00"/>
    <w:rsid w:val="00DB38BA"/>
    <w:rsid w:val="00DB56C5"/>
    <w:rsid w:val="00DB589F"/>
    <w:rsid w:val="00DB5DFD"/>
    <w:rsid w:val="00DB6C7C"/>
    <w:rsid w:val="00DB7EE2"/>
    <w:rsid w:val="00DC02BB"/>
    <w:rsid w:val="00DD4A3B"/>
    <w:rsid w:val="00DE3720"/>
    <w:rsid w:val="00DE491E"/>
    <w:rsid w:val="00DF11CE"/>
    <w:rsid w:val="00DF20A6"/>
    <w:rsid w:val="00DF373A"/>
    <w:rsid w:val="00E028CA"/>
    <w:rsid w:val="00E104E6"/>
    <w:rsid w:val="00E11F74"/>
    <w:rsid w:val="00E13AA1"/>
    <w:rsid w:val="00E162B0"/>
    <w:rsid w:val="00E17178"/>
    <w:rsid w:val="00E210B5"/>
    <w:rsid w:val="00E22177"/>
    <w:rsid w:val="00E23BEF"/>
    <w:rsid w:val="00E26244"/>
    <w:rsid w:val="00E3296F"/>
    <w:rsid w:val="00E37964"/>
    <w:rsid w:val="00E425FA"/>
    <w:rsid w:val="00E42BCB"/>
    <w:rsid w:val="00E46189"/>
    <w:rsid w:val="00E476EE"/>
    <w:rsid w:val="00E50133"/>
    <w:rsid w:val="00E50620"/>
    <w:rsid w:val="00E509F6"/>
    <w:rsid w:val="00E548CB"/>
    <w:rsid w:val="00E565EC"/>
    <w:rsid w:val="00E5693B"/>
    <w:rsid w:val="00E569A6"/>
    <w:rsid w:val="00E660A0"/>
    <w:rsid w:val="00E72C90"/>
    <w:rsid w:val="00E739DE"/>
    <w:rsid w:val="00E74CA6"/>
    <w:rsid w:val="00E823AE"/>
    <w:rsid w:val="00E82981"/>
    <w:rsid w:val="00E90A92"/>
    <w:rsid w:val="00E9148C"/>
    <w:rsid w:val="00E9234F"/>
    <w:rsid w:val="00E93919"/>
    <w:rsid w:val="00E93B1F"/>
    <w:rsid w:val="00E948A2"/>
    <w:rsid w:val="00E94926"/>
    <w:rsid w:val="00E94FFC"/>
    <w:rsid w:val="00E952B1"/>
    <w:rsid w:val="00E969AB"/>
    <w:rsid w:val="00E974CD"/>
    <w:rsid w:val="00E9756E"/>
    <w:rsid w:val="00EA0A26"/>
    <w:rsid w:val="00EA0DBB"/>
    <w:rsid w:val="00EA2D1E"/>
    <w:rsid w:val="00EA476A"/>
    <w:rsid w:val="00EA6179"/>
    <w:rsid w:val="00EB1587"/>
    <w:rsid w:val="00EB20AB"/>
    <w:rsid w:val="00EB2DAE"/>
    <w:rsid w:val="00EB330B"/>
    <w:rsid w:val="00EB5871"/>
    <w:rsid w:val="00EB5DA3"/>
    <w:rsid w:val="00EC05CC"/>
    <w:rsid w:val="00EC1216"/>
    <w:rsid w:val="00EC1989"/>
    <w:rsid w:val="00EC33D9"/>
    <w:rsid w:val="00EC3CF7"/>
    <w:rsid w:val="00EC7471"/>
    <w:rsid w:val="00EC7B56"/>
    <w:rsid w:val="00ED0BD4"/>
    <w:rsid w:val="00ED1E1E"/>
    <w:rsid w:val="00ED658E"/>
    <w:rsid w:val="00ED6760"/>
    <w:rsid w:val="00EE10B9"/>
    <w:rsid w:val="00EE2CE9"/>
    <w:rsid w:val="00EE2DF5"/>
    <w:rsid w:val="00EE37CC"/>
    <w:rsid w:val="00EE418A"/>
    <w:rsid w:val="00EE678B"/>
    <w:rsid w:val="00EE7A2F"/>
    <w:rsid w:val="00EF42DC"/>
    <w:rsid w:val="00EF7446"/>
    <w:rsid w:val="00F0021D"/>
    <w:rsid w:val="00F003B9"/>
    <w:rsid w:val="00F01C33"/>
    <w:rsid w:val="00F03310"/>
    <w:rsid w:val="00F03501"/>
    <w:rsid w:val="00F04FAC"/>
    <w:rsid w:val="00F063AE"/>
    <w:rsid w:val="00F06769"/>
    <w:rsid w:val="00F109EA"/>
    <w:rsid w:val="00F10B06"/>
    <w:rsid w:val="00F11301"/>
    <w:rsid w:val="00F13C4C"/>
    <w:rsid w:val="00F13CC3"/>
    <w:rsid w:val="00F13EFA"/>
    <w:rsid w:val="00F14177"/>
    <w:rsid w:val="00F26FC7"/>
    <w:rsid w:val="00F34C88"/>
    <w:rsid w:val="00F3609A"/>
    <w:rsid w:val="00F361EA"/>
    <w:rsid w:val="00F3623A"/>
    <w:rsid w:val="00F36298"/>
    <w:rsid w:val="00F36F05"/>
    <w:rsid w:val="00F40627"/>
    <w:rsid w:val="00F42142"/>
    <w:rsid w:val="00F422AE"/>
    <w:rsid w:val="00F425EA"/>
    <w:rsid w:val="00F43B42"/>
    <w:rsid w:val="00F43EC9"/>
    <w:rsid w:val="00F45726"/>
    <w:rsid w:val="00F4638F"/>
    <w:rsid w:val="00F472AB"/>
    <w:rsid w:val="00F51185"/>
    <w:rsid w:val="00F512A5"/>
    <w:rsid w:val="00F60FB2"/>
    <w:rsid w:val="00F6174D"/>
    <w:rsid w:val="00F65375"/>
    <w:rsid w:val="00F659C9"/>
    <w:rsid w:val="00F6676B"/>
    <w:rsid w:val="00F66952"/>
    <w:rsid w:val="00F70858"/>
    <w:rsid w:val="00F72C02"/>
    <w:rsid w:val="00F72E6C"/>
    <w:rsid w:val="00F740B8"/>
    <w:rsid w:val="00F74830"/>
    <w:rsid w:val="00F75365"/>
    <w:rsid w:val="00F77CC8"/>
    <w:rsid w:val="00F801D7"/>
    <w:rsid w:val="00F822E8"/>
    <w:rsid w:val="00F834A2"/>
    <w:rsid w:val="00F846A4"/>
    <w:rsid w:val="00F85453"/>
    <w:rsid w:val="00F85F7D"/>
    <w:rsid w:val="00F86768"/>
    <w:rsid w:val="00F86D2D"/>
    <w:rsid w:val="00F91FE1"/>
    <w:rsid w:val="00F9568C"/>
    <w:rsid w:val="00F96FC9"/>
    <w:rsid w:val="00FA0E07"/>
    <w:rsid w:val="00FA1417"/>
    <w:rsid w:val="00FB005C"/>
    <w:rsid w:val="00FB261D"/>
    <w:rsid w:val="00FB3092"/>
    <w:rsid w:val="00FB3B1E"/>
    <w:rsid w:val="00FB4773"/>
    <w:rsid w:val="00FC1074"/>
    <w:rsid w:val="00FC1838"/>
    <w:rsid w:val="00FC6042"/>
    <w:rsid w:val="00FD00B6"/>
    <w:rsid w:val="00FD0E8A"/>
    <w:rsid w:val="00FD1636"/>
    <w:rsid w:val="00FE2A3C"/>
    <w:rsid w:val="00FE2C07"/>
    <w:rsid w:val="00FE3780"/>
    <w:rsid w:val="00FE68B3"/>
    <w:rsid w:val="00FE7370"/>
    <w:rsid w:val="00FE753A"/>
    <w:rsid w:val="00FF51A1"/>
    <w:rsid w:val="00FF57E6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E40D18"/>
  <w15:docId w15:val="{E9EA904C-7F1D-42B5-9E87-9BB352ED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8C318E"/>
    <w:pPr>
      <w:keepNext/>
      <w:widowControl w:val="0"/>
      <w:autoSpaceDE w:val="0"/>
      <w:autoSpaceDN w:val="0"/>
      <w:adjustRightInd w:val="0"/>
      <w:spacing w:after="0" w:line="240" w:lineRule="auto"/>
      <w:ind w:left="349"/>
      <w:jc w:val="both"/>
      <w:outlineLvl w:val="7"/>
    </w:pPr>
    <w:rPr>
      <w:rFonts w:ascii="Arial" w:eastAsia="Times New Roman" w:hAnsi="Arial" w:cs="Arial"/>
      <w:b/>
      <w:bCs/>
      <w:color w:val="000000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15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8C318E"/>
    <w:rPr>
      <w:rFonts w:ascii="Arial" w:eastAsia="Times New Roman" w:hAnsi="Arial" w:cs="Arial"/>
      <w:b/>
      <w:bCs/>
      <w:color w:val="000000"/>
      <w:sz w:val="20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8C318E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C318E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7037D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9391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EA2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100B-F598-4F43-9C47-26699506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 City Council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pegan</dc:creator>
  <cp:lastModifiedBy>Faye Smith</cp:lastModifiedBy>
  <cp:revision>7</cp:revision>
  <cp:lastPrinted>2010-12-29T09:27:00Z</cp:lastPrinted>
  <dcterms:created xsi:type="dcterms:W3CDTF">2022-03-04T18:19:00Z</dcterms:created>
  <dcterms:modified xsi:type="dcterms:W3CDTF">2025-01-14T10:24:00Z</dcterms:modified>
</cp:coreProperties>
</file>