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F8E39" w14:textId="77777777" w:rsidR="00EE63AA" w:rsidRDefault="00586B9A" w:rsidP="0042027E">
      <w:pPr>
        <w:spacing w:after="0" w:line="240" w:lineRule="auto"/>
        <w:jc w:val="center"/>
        <w:rPr>
          <w:rFonts w:ascii="Arial" w:hAnsi="Arial" w:cs="Arial"/>
          <w:b/>
          <w:bCs/>
          <w:color w:val="1F497D" w:themeColor="text2"/>
          <w:sz w:val="28"/>
          <w:szCs w:val="28"/>
        </w:rPr>
      </w:pPr>
      <w:r w:rsidRPr="0042027E">
        <w:rPr>
          <w:rFonts w:ascii="Arial" w:hAnsi="Arial" w:cs="Arial"/>
          <w:b/>
          <w:bCs/>
          <w:color w:val="1F497D" w:themeColor="text2"/>
          <w:sz w:val="28"/>
          <w:szCs w:val="28"/>
        </w:rPr>
        <w:t>Application for Approval of Reserved Matters</w:t>
      </w:r>
    </w:p>
    <w:p w14:paraId="3E5D0768" w14:textId="2FFB3A7D" w:rsidR="0042027E" w:rsidRDefault="00586B9A" w:rsidP="0042027E">
      <w:pPr>
        <w:spacing w:after="0" w:line="240" w:lineRule="auto"/>
        <w:jc w:val="center"/>
        <w:rPr>
          <w:rFonts w:ascii="Arial" w:hAnsi="Arial" w:cs="Arial"/>
          <w:sz w:val="24"/>
          <w:szCs w:val="24"/>
        </w:rPr>
      </w:pPr>
      <w:r w:rsidRPr="0042027E">
        <w:rPr>
          <w:rFonts w:ascii="Arial" w:hAnsi="Arial" w:cs="Arial"/>
          <w:b/>
          <w:bCs/>
          <w:color w:val="1F497D" w:themeColor="text2"/>
          <w:sz w:val="28"/>
          <w:szCs w:val="28"/>
        </w:rPr>
        <w:t>following outline approval</w:t>
      </w:r>
    </w:p>
    <w:p w14:paraId="07C45E7E" w14:textId="77777777" w:rsidR="0042027E" w:rsidRDefault="0042027E" w:rsidP="007A0104">
      <w:pPr>
        <w:spacing w:after="0" w:line="240" w:lineRule="auto"/>
        <w:ind w:left="-709" w:right="-613"/>
        <w:jc w:val="both"/>
        <w:rPr>
          <w:rFonts w:ascii="Arial" w:hAnsi="Arial" w:cs="Arial"/>
          <w:sz w:val="24"/>
          <w:szCs w:val="24"/>
        </w:rPr>
      </w:pPr>
    </w:p>
    <w:p w14:paraId="3E6E5D12" w14:textId="0762535A" w:rsidR="007A0104" w:rsidRPr="0042027E" w:rsidRDefault="007A0104" w:rsidP="007A0104">
      <w:pPr>
        <w:spacing w:after="0" w:line="240" w:lineRule="auto"/>
        <w:ind w:left="-709" w:right="-613"/>
        <w:jc w:val="both"/>
        <w:rPr>
          <w:rFonts w:ascii="Arial" w:hAnsi="Arial" w:cs="Arial"/>
          <w:sz w:val="24"/>
          <w:szCs w:val="24"/>
        </w:rPr>
      </w:pPr>
      <w:r w:rsidRPr="0042027E">
        <w:rPr>
          <w:rFonts w:ascii="Arial" w:hAnsi="Arial" w:cs="Arial"/>
          <w:sz w:val="24"/>
          <w:szCs w:val="24"/>
        </w:rPr>
        <w:t>These notes provide a checklist to determine what information the Council requires to be submitted with your application. If the required information is not included with your application, it will be made invalid and we will not register or process it. In this case, we will advise you about the additional information that is required. Please supply one copy of each document and plan</w:t>
      </w:r>
      <w:r w:rsidR="0042027E">
        <w:rPr>
          <w:rFonts w:ascii="Arial" w:hAnsi="Arial" w:cs="Arial"/>
          <w:sz w:val="24"/>
          <w:szCs w:val="24"/>
        </w:rPr>
        <w:t>.</w:t>
      </w:r>
    </w:p>
    <w:p w14:paraId="2AF54EDC" w14:textId="77777777" w:rsidR="007A0104" w:rsidRPr="0042027E" w:rsidRDefault="007A0104" w:rsidP="007A0104">
      <w:pPr>
        <w:spacing w:after="0" w:line="240" w:lineRule="auto"/>
        <w:ind w:left="-709" w:right="-613"/>
        <w:jc w:val="both"/>
        <w:rPr>
          <w:rFonts w:ascii="Arial" w:hAnsi="Arial" w:cs="Arial"/>
          <w:b/>
          <w:sz w:val="24"/>
          <w:szCs w:val="24"/>
        </w:rPr>
      </w:pPr>
    </w:p>
    <w:p w14:paraId="1FDF272A" w14:textId="06F2458F" w:rsidR="007A0104" w:rsidRPr="0042027E" w:rsidRDefault="007A0104" w:rsidP="007A0104">
      <w:pPr>
        <w:spacing w:after="0" w:line="240" w:lineRule="auto"/>
        <w:ind w:left="-709" w:right="-613"/>
        <w:jc w:val="both"/>
        <w:rPr>
          <w:rFonts w:ascii="Arial" w:hAnsi="Arial" w:cs="Arial"/>
          <w:b/>
          <w:color w:val="1F497D" w:themeColor="text2"/>
          <w:sz w:val="24"/>
          <w:szCs w:val="24"/>
        </w:rPr>
      </w:pPr>
      <w:r w:rsidRPr="0042027E">
        <w:rPr>
          <w:rFonts w:ascii="Arial" w:hAnsi="Arial" w:cs="Arial"/>
          <w:b/>
          <w:color w:val="1F497D" w:themeColor="text2"/>
          <w:sz w:val="24"/>
          <w:szCs w:val="24"/>
        </w:rPr>
        <w:t>Part 1 Information Required</w:t>
      </w:r>
      <w:r w:rsidR="0042027E">
        <w:rPr>
          <w:rFonts w:ascii="Arial" w:hAnsi="Arial" w:cs="Arial"/>
          <w:b/>
          <w:color w:val="1F497D" w:themeColor="text2"/>
          <w:sz w:val="24"/>
          <w:szCs w:val="24"/>
        </w:rPr>
        <w:t xml:space="preserve"> –</w:t>
      </w:r>
      <w:r w:rsidRPr="0042027E">
        <w:rPr>
          <w:rFonts w:ascii="Arial" w:hAnsi="Arial" w:cs="Arial"/>
          <w:b/>
          <w:color w:val="1F497D" w:themeColor="text2"/>
          <w:sz w:val="24"/>
          <w:szCs w:val="24"/>
        </w:rPr>
        <w:t xml:space="preserve"> National Planning Application Requirements</w:t>
      </w:r>
    </w:p>
    <w:p w14:paraId="4EEE368C" w14:textId="77777777" w:rsidR="007A0104" w:rsidRPr="0042027E" w:rsidRDefault="007A0104" w:rsidP="007A0104">
      <w:pPr>
        <w:spacing w:after="0" w:line="240" w:lineRule="auto"/>
        <w:ind w:left="-709" w:right="-613"/>
        <w:jc w:val="both"/>
        <w:rPr>
          <w:rFonts w:ascii="Arial" w:hAnsi="Arial" w:cs="Arial"/>
          <w:b/>
          <w:color w:val="000099"/>
          <w:sz w:val="24"/>
          <w:szCs w:val="24"/>
        </w:rPr>
      </w:pPr>
    </w:p>
    <w:tbl>
      <w:tblPr>
        <w:tblW w:w="10094"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8857"/>
        <w:gridCol w:w="612"/>
      </w:tblGrid>
      <w:tr w:rsidR="007A0104" w:rsidRPr="0042027E" w14:paraId="067EE149" w14:textId="77777777" w:rsidTr="00C07B3B">
        <w:trPr>
          <w:trHeight w:val="585"/>
        </w:trPr>
        <w:tc>
          <w:tcPr>
            <w:tcW w:w="625" w:type="dxa"/>
          </w:tcPr>
          <w:p w14:paraId="23AF6CDB" w14:textId="17634469" w:rsidR="007A0104" w:rsidRPr="006E5F96" w:rsidRDefault="007A0104" w:rsidP="0042027E">
            <w:pPr>
              <w:pStyle w:val="ListParagraph"/>
              <w:numPr>
                <w:ilvl w:val="0"/>
                <w:numId w:val="20"/>
              </w:numPr>
              <w:spacing w:after="0" w:line="240" w:lineRule="auto"/>
              <w:rPr>
                <w:rFonts w:ascii="Arial" w:hAnsi="Arial" w:cs="Arial"/>
              </w:rPr>
            </w:pPr>
          </w:p>
        </w:tc>
        <w:tc>
          <w:tcPr>
            <w:tcW w:w="8857" w:type="dxa"/>
          </w:tcPr>
          <w:p w14:paraId="1BEFD8CA" w14:textId="77777777" w:rsidR="008B47AE" w:rsidRPr="006E5F96" w:rsidRDefault="00276368" w:rsidP="0022505E">
            <w:pPr>
              <w:jc w:val="both"/>
              <w:rPr>
                <w:rFonts w:ascii="Arial" w:hAnsi="Arial" w:cs="Arial"/>
                <w:b/>
                <w:color w:val="000000" w:themeColor="text1"/>
              </w:rPr>
            </w:pPr>
            <w:r w:rsidRPr="006E5F96">
              <w:rPr>
                <w:rFonts w:ascii="Arial" w:hAnsi="Arial" w:cs="Arial"/>
                <w:b/>
                <w:color w:val="000000" w:themeColor="text1"/>
              </w:rPr>
              <w:t>C</w:t>
            </w:r>
            <w:r w:rsidR="007A0104" w:rsidRPr="006E5F96">
              <w:rPr>
                <w:rFonts w:ascii="Arial" w:hAnsi="Arial" w:cs="Arial"/>
                <w:b/>
                <w:color w:val="000000" w:themeColor="text1"/>
              </w:rPr>
              <w:t xml:space="preserve">ompleted </w:t>
            </w:r>
            <w:r w:rsidR="0022505E" w:rsidRPr="006E5F96">
              <w:rPr>
                <w:rFonts w:ascii="Arial" w:hAnsi="Arial" w:cs="Arial"/>
                <w:b/>
                <w:color w:val="000000" w:themeColor="text1"/>
              </w:rPr>
              <w:t>Application F</w:t>
            </w:r>
            <w:r w:rsidR="008B47AE" w:rsidRPr="006E5F96">
              <w:rPr>
                <w:rFonts w:ascii="Arial" w:hAnsi="Arial" w:cs="Arial"/>
                <w:b/>
                <w:color w:val="000000" w:themeColor="text1"/>
              </w:rPr>
              <w:t>orm</w:t>
            </w:r>
          </w:p>
        </w:tc>
        <w:tc>
          <w:tcPr>
            <w:tcW w:w="612" w:type="dxa"/>
          </w:tcPr>
          <w:p w14:paraId="5B5C7EF2" w14:textId="77777777" w:rsidR="007A0104" w:rsidRPr="0042027E" w:rsidRDefault="007A0104" w:rsidP="00CA6874">
            <w:pPr>
              <w:spacing w:after="0" w:line="240" w:lineRule="auto"/>
              <w:ind w:left="-57" w:right="-613"/>
              <w:jc w:val="both"/>
              <w:rPr>
                <w:rFonts w:ascii="Arial" w:hAnsi="Arial" w:cs="Arial"/>
                <w:b/>
                <w:color w:val="000099"/>
                <w:sz w:val="24"/>
                <w:szCs w:val="24"/>
              </w:rPr>
            </w:pPr>
          </w:p>
        </w:tc>
      </w:tr>
      <w:tr w:rsidR="00497286" w:rsidRPr="0042027E" w14:paraId="2DA4F49C" w14:textId="77777777" w:rsidTr="00CA6874">
        <w:trPr>
          <w:trHeight w:val="543"/>
        </w:trPr>
        <w:tc>
          <w:tcPr>
            <w:tcW w:w="625" w:type="dxa"/>
          </w:tcPr>
          <w:p w14:paraId="4C95590D" w14:textId="5644323B" w:rsidR="00497286" w:rsidRPr="006E5F96" w:rsidRDefault="00497286" w:rsidP="00497286">
            <w:pPr>
              <w:pStyle w:val="ListParagraph"/>
              <w:numPr>
                <w:ilvl w:val="0"/>
                <w:numId w:val="20"/>
              </w:numPr>
              <w:spacing w:after="0" w:line="240" w:lineRule="auto"/>
              <w:rPr>
                <w:rFonts w:ascii="Arial" w:hAnsi="Arial" w:cs="Arial"/>
              </w:rPr>
            </w:pPr>
          </w:p>
        </w:tc>
        <w:tc>
          <w:tcPr>
            <w:tcW w:w="8857" w:type="dxa"/>
          </w:tcPr>
          <w:p w14:paraId="6A8AB686" w14:textId="77777777" w:rsidR="00497286" w:rsidRPr="006E5F96" w:rsidRDefault="00497286" w:rsidP="00497286">
            <w:pPr>
              <w:pStyle w:val="TableParagraph"/>
              <w:spacing w:line="264" w:lineRule="exact"/>
              <w:ind w:left="102" w:hanging="102"/>
              <w:rPr>
                <w:rFonts w:ascii="Arial" w:hAnsi="Arial" w:cs="Arial"/>
                <w:b/>
                <w:spacing w:val="-1"/>
              </w:rPr>
            </w:pPr>
            <w:r w:rsidRPr="006E5F96">
              <w:rPr>
                <w:rFonts w:ascii="Arial" w:hAnsi="Arial" w:cs="Arial"/>
                <w:b/>
                <w:spacing w:val="-1"/>
              </w:rPr>
              <w:t>Location Plan</w:t>
            </w:r>
          </w:p>
          <w:p w14:paraId="668925FE" w14:textId="77777777" w:rsidR="00497286" w:rsidRPr="006E5F96" w:rsidRDefault="00497286" w:rsidP="00497286">
            <w:pPr>
              <w:pStyle w:val="TableParagraph"/>
              <w:spacing w:line="264" w:lineRule="exact"/>
              <w:ind w:left="102" w:hanging="102"/>
              <w:rPr>
                <w:rFonts w:ascii="Arial" w:hAnsi="Arial" w:cs="Arial"/>
                <w:b/>
                <w:spacing w:val="-1"/>
              </w:rPr>
            </w:pPr>
          </w:p>
          <w:p w14:paraId="36837005" w14:textId="77777777" w:rsidR="00497286" w:rsidRPr="006E5F96" w:rsidRDefault="00497286" w:rsidP="00497286">
            <w:pPr>
              <w:pStyle w:val="ListParagraph"/>
              <w:numPr>
                <w:ilvl w:val="0"/>
                <w:numId w:val="21"/>
              </w:numPr>
              <w:spacing w:after="0"/>
              <w:rPr>
                <w:rFonts w:ascii="Arial" w:hAnsi="Arial" w:cs="Arial"/>
              </w:rPr>
            </w:pPr>
            <w:r w:rsidRPr="006E5F96">
              <w:rPr>
                <w:rFonts w:ascii="Arial" w:hAnsi="Arial" w:cs="Arial"/>
              </w:rPr>
              <w:t>Up to date licenced Ordnance Survey plan (not title or registry plans due to copyright).</w:t>
            </w:r>
          </w:p>
          <w:p w14:paraId="6B6D351F" w14:textId="77777777" w:rsidR="00497286" w:rsidRPr="006E5F96" w:rsidRDefault="00497286" w:rsidP="00497286">
            <w:pPr>
              <w:pStyle w:val="ListParagraph"/>
              <w:numPr>
                <w:ilvl w:val="0"/>
                <w:numId w:val="21"/>
              </w:numPr>
              <w:spacing w:after="0"/>
              <w:rPr>
                <w:rFonts w:ascii="Arial" w:hAnsi="Arial" w:cs="Arial"/>
              </w:rPr>
            </w:pPr>
            <w:r w:rsidRPr="006E5F96">
              <w:rPr>
                <w:rFonts w:ascii="Arial" w:hAnsi="Arial" w:cs="Arial"/>
              </w:rPr>
              <w:t xml:space="preserve">At a scale of 1:1250 or 1:2500. </w:t>
            </w:r>
          </w:p>
          <w:p w14:paraId="579BE723" w14:textId="77777777" w:rsidR="00497286" w:rsidRPr="006E5F96" w:rsidRDefault="00497286" w:rsidP="00497286">
            <w:pPr>
              <w:pStyle w:val="ListParagraph"/>
              <w:numPr>
                <w:ilvl w:val="0"/>
                <w:numId w:val="21"/>
              </w:numPr>
              <w:spacing w:after="0"/>
              <w:rPr>
                <w:rFonts w:ascii="Arial" w:hAnsi="Arial" w:cs="Arial"/>
              </w:rPr>
            </w:pPr>
            <w:r w:rsidRPr="006E5F96">
              <w:rPr>
                <w:rFonts w:ascii="Arial" w:hAnsi="Arial" w:cs="Arial"/>
              </w:rPr>
              <w:t>With North marked.</w:t>
            </w:r>
          </w:p>
          <w:p w14:paraId="12FF13BE" w14:textId="77777777" w:rsidR="00497286" w:rsidRPr="006E5F96" w:rsidRDefault="00497286" w:rsidP="00497286">
            <w:pPr>
              <w:pStyle w:val="ListParagraph"/>
              <w:numPr>
                <w:ilvl w:val="0"/>
                <w:numId w:val="21"/>
              </w:numPr>
              <w:spacing w:after="0"/>
              <w:rPr>
                <w:rFonts w:ascii="Arial" w:hAnsi="Arial" w:cs="Arial"/>
              </w:rPr>
            </w:pPr>
            <w:r w:rsidRPr="006E5F96">
              <w:rPr>
                <w:rFonts w:ascii="Arial" w:hAnsi="Arial" w:cs="Arial"/>
              </w:rPr>
              <w:t>Showing at least two named roads (where possible), sufficient to locate the site.</w:t>
            </w:r>
          </w:p>
          <w:p w14:paraId="5EA51452" w14:textId="77777777" w:rsidR="00497286" w:rsidRPr="006E5F96" w:rsidRDefault="00497286" w:rsidP="00497286">
            <w:pPr>
              <w:pStyle w:val="ListParagraph"/>
              <w:numPr>
                <w:ilvl w:val="0"/>
                <w:numId w:val="21"/>
              </w:numPr>
              <w:spacing w:after="0"/>
              <w:rPr>
                <w:rFonts w:ascii="Arial" w:hAnsi="Arial" w:cs="Arial"/>
              </w:rPr>
            </w:pPr>
            <w:r w:rsidRPr="006E5F96">
              <w:rPr>
                <w:rFonts w:ascii="Arial" w:hAnsi="Arial" w:cs="Arial"/>
              </w:rPr>
              <w:t>A red outline to i</w:t>
            </w:r>
            <w:r w:rsidRPr="006E5F96">
              <w:rPr>
                <w:rStyle w:val="legds"/>
                <w:rFonts w:ascii="Arial" w:hAnsi="Arial" w:cs="Arial"/>
              </w:rPr>
              <w:t xml:space="preserve">dentify all land to which the application relates, </w:t>
            </w:r>
            <w:r w:rsidRPr="006E5F96">
              <w:rPr>
                <w:rFonts w:ascii="Arial" w:hAnsi="Arial" w:cs="Arial"/>
              </w:rPr>
              <w:t>including access to the public highway where relevant.</w:t>
            </w:r>
          </w:p>
          <w:p w14:paraId="7E0985BF" w14:textId="77777777" w:rsidR="00497286" w:rsidRPr="006E5F96" w:rsidRDefault="00497286" w:rsidP="00497286">
            <w:pPr>
              <w:pStyle w:val="ListParagraph"/>
              <w:numPr>
                <w:ilvl w:val="0"/>
                <w:numId w:val="21"/>
              </w:numPr>
              <w:spacing w:after="0"/>
              <w:rPr>
                <w:rFonts w:ascii="Arial" w:hAnsi="Arial" w:cs="Arial"/>
              </w:rPr>
            </w:pPr>
            <w:r w:rsidRPr="006E5F96">
              <w:rPr>
                <w:rFonts w:ascii="Arial" w:hAnsi="Arial" w:cs="Arial"/>
              </w:rPr>
              <w:t xml:space="preserve">Blue outline to other land owned by the applicant close to or adjoining the site. </w:t>
            </w:r>
          </w:p>
          <w:p w14:paraId="50F46587" w14:textId="77777777" w:rsidR="00280F1F" w:rsidRPr="006E5F96" w:rsidRDefault="00280F1F" w:rsidP="00497286">
            <w:pPr>
              <w:pStyle w:val="NoSpacing"/>
              <w:rPr>
                <w:rFonts w:ascii="Arial" w:hAnsi="Arial" w:cs="Arial"/>
              </w:rPr>
            </w:pPr>
          </w:p>
          <w:p w14:paraId="5D6A0F54" w14:textId="1308BAD6" w:rsidR="00497286" w:rsidRPr="006E5F96" w:rsidRDefault="00497286" w:rsidP="00497286">
            <w:pPr>
              <w:pStyle w:val="NoSpacing"/>
              <w:rPr>
                <w:rFonts w:ascii="Arial" w:hAnsi="Arial" w:cs="Arial"/>
              </w:rPr>
            </w:pPr>
            <w:r w:rsidRPr="006E5F96">
              <w:rPr>
                <w:rFonts w:ascii="Arial" w:hAnsi="Arial" w:cs="Arial"/>
              </w:rPr>
              <w:t xml:space="preserve">Location plans can be purchased online from one of the Planning Portal's </w:t>
            </w:r>
            <w:hyperlink r:id="rId7" w:history="1">
              <w:r w:rsidRPr="006E5F96">
                <w:rPr>
                  <w:rStyle w:val="Hyperlink"/>
                  <w:rFonts w:ascii="Arial" w:hAnsi="Arial" w:cs="Arial"/>
                </w:rPr>
                <w:t>accredited suppliers</w:t>
              </w:r>
            </w:hyperlink>
            <w:r w:rsidRPr="006E5F96">
              <w:rPr>
                <w:rFonts w:ascii="Arial" w:hAnsi="Arial" w:cs="Arial"/>
              </w:rPr>
              <w:t>.</w:t>
            </w:r>
          </w:p>
          <w:p w14:paraId="03BAD9E2" w14:textId="77777777" w:rsidR="00497286" w:rsidRPr="006E5F96" w:rsidRDefault="00497286" w:rsidP="00497286">
            <w:pPr>
              <w:pStyle w:val="NoSpacing"/>
              <w:ind w:left="720"/>
              <w:rPr>
                <w:rFonts w:ascii="Arial" w:hAnsi="Arial" w:cs="Arial"/>
              </w:rPr>
            </w:pPr>
          </w:p>
        </w:tc>
        <w:tc>
          <w:tcPr>
            <w:tcW w:w="612" w:type="dxa"/>
          </w:tcPr>
          <w:p w14:paraId="324574F7" w14:textId="77777777" w:rsidR="00497286" w:rsidRPr="0042027E" w:rsidRDefault="00497286" w:rsidP="00497286">
            <w:pPr>
              <w:spacing w:after="0" w:line="240" w:lineRule="auto"/>
              <w:ind w:left="-57" w:right="-613"/>
              <w:jc w:val="both"/>
              <w:rPr>
                <w:rFonts w:ascii="Arial" w:hAnsi="Arial" w:cs="Arial"/>
                <w:b/>
                <w:color w:val="000099"/>
                <w:sz w:val="24"/>
                <w:szCs w:val="24"/>
              </w:rPr>
            </w:pPr>
          </w:p>
        </w:tc>
      </w:tr>
      <w:tr w:rsidR="007A0104" w:rsidRPr="0042027E" w14:paraId="5982078D" w14:textId="77777777" w:rsidTr="00CA6874">
        <w:trPr>
          <w:trHeight w:val="543"/>
        </w:trPr>
        <w:tc>
          <w:tcPr>
            <w:tcW w:w="625" w:type="dxa"/>
          </w:tcPr>
          <w:p w14:paraId="2C48C616" w14:textId="1147E338" w:rsidR="007A0104" w:rsidRPr="006E5F96" w:rsidRDefault="007A0104" w:rsidP="0042027E">
            <w:pPr>
              <w:pStyle w:val="ListParagraph"/>
              <w:numPr>
                <w:ilvl w:val="0"/>
                <w:numId w:val="20"/>
              </w:numPr>
              <w:spacing w:after="0" w:line="240" w:lineRule="auto"/>
              <w:rPr>
                <w:rFonts w:ascii="Arial" w:hAnsi="Arial" w:cs="Arial"/>
              </w:rPr>
            </w:pPr>
          </w:p>
        </w:tc>
        <w:tc>
          <w:tcPr>
            <w:tcW w:w="8857" w:type="dxa"/>
          </w:tcPr>
          <w:p w14:paraId="7EE4036B" w14:textId="02E9DDDA" w:rsidR="007A0104" w:rsidRPr="006E5F96" w:rsidRDefault="007A0104" w:rsidP="00CA6874">
            <w:pPr>
              <w:pStyle w:val="NoSpacing"/>
              <w:rPr>
                <w:rFonts w:ascii="Arial" w:hAnsi="Arial" w:cs="Arial"/>
                <w:b/>
              </w:rPr>
            </w:pPr>
            <w:r w:rsidRPr="006E5F96">
              <w:rPr>
                <w:rFonts w:ascii="Arial" w:hAnsi="Arial" w:cs="Arial"/>
                <w:b/>
              </w:rPr>
              <w:t>Existing and Proposed Block Plan</w:t>
            </w:r>
            <w:r w:rsidR="00AD1E03" w:rsidRPr="006E5F96">
              <w:rPr>
                <w:rFonts w:ascii="Arial" w:hAnsi="Arial" w:cs="Arial"/>
                <w:b/>
              </w:rPr>
              <w:t>,</w:t>
            </w:r>
            <w:r w:rsidR="00B24044" w:rsidRPr="006E5F96">
              <w:rPr>
                <w:rFonts w:ascii="Arial" w:hAnsi="Arial" w:cs="Arial"/>
                <w:b/>
              </w:rPr>
              <w:t xml:space="preserve"> </w:t>
            </w:r>
            <w:r w:rsidR="00B24044" w:rsidRPr="006E5F96">
              <w:rPr>
                <w:rFonts w:ascii="Arial" w:hAnsi="Arial" w:cs="Arial"/>
                <w:bCs/>
              </w:rPr>
              <w:t>if necessary to deal with the matters reserved in the outline planning permission</w:t>
            </w:r>
          </w:p>
          <w:p w14:paraId="0C642060" w14:textId="77777777" w:rsidR="008B47AE" w:rsidRPr="006E5F96" w:rsidRDefault="008B47AE" w:rsidP="00CA6874">
            <w:pPr>
              <w:pStyle w:val="NoSpacing"/>
              <w:rPr>
                <w:rFonts w:ascii="Arial" w:hAnsi="Arial" w:cs="Arial"/>
                <w:b/>
              </w:rPr>
            </w:pPr>
          </w:p>
          <w:p w14:paraId="36297101" w14:textId="77777777" w:rsidR="00280F1F" w:rsidRPr="006E5F96" w:rsidRDefault="00280F1F" w:rsidP="00664D31">
            <w:pPr>
              <w:pStyle w:val="TableParagraph"/>
              <w:numPr>
                <w:ilvl w:val="0"/>
                <w:numId w:val="24"/>
              </w:numPr>
              <w:spacing w:line="264" w:lineRule="exact"/>
              <w:ind w:left="360"/>
              <w:rPr>
                <w:rFonts w:ascii="Arial" w:eastAsia="Calibri" w:hAnsi="Arial" w:cs="Arial"/>
                <w:bCs/>
              </w:rPr>
            </w:pPr>
            <w:r w:rsidRPr="006E5F96">
              <w:rPr>
                <w:rFonts w:ascii="Arial" w:hAnsi="Arial" w:cs="Arial"/>
                <w:bCs/>
              </w:rPr>
              <w:t>At a</w:t>
            </w:r>
            <w:r w:rsidRPr="006E5F96">
              <w:rPr>
                <w:rFonts w:ascii="Arial" w:hAnsi="Arial" w:cs="Arial"/>
                <w:bCs/>
                <w:spacing w:val="-1"/>
              </w:rPr>
              <w:t xml:space="preserve"> scale of</w:t>
            </w:r>
            <w:r w:rsidRPr="006E5F96">
              <w:rPr>
                <w:rFonts w:ascii="Arial" w:hAnsi="Arial" w:cs="Arial"/>
                <w:bCs/>
                <w:spacing w:val="-2"/>
              </w:rPr>
              <w:t xml:space="preserve"> </w:t>
            </w:r>
            <w:r w:rsidRPr="006E5F96">
              <w:rPr>
                <w:rFonts w:ascii="Arial" w:hAnsi="Arial" w:cs="Arial"/>
                <w:bCs/>
                <w:spacing w:val="-1"/>
              </w:rPr>
              <w:t>1:200</w:t>
            </w:r>
            <w:r w:rsidRPr="006E5F96">
              <w:rPr>
                <w:rFonts w:ascii="Arial" w:hAnsi="Arial" w:cs="Arial"/>
                <w:bCs/>
                <w:spacing w:val="-2"/>
              </w:rPr>
              <w:t xml:space="preserve"> </w:t>
            </w:r>
            <w:r w:rsidRPr="006E5F96">
              <w:rPr>
                <w:rFonts w:ascii="Arial" w:hAnsi="Arial" w:cs="Arial"/>
                <w:bCs/>
                <w:spacing w:val="-1"/>
              </w:rPr>
              <w:t>or</w:t>
            </w:r>
            <w:r w:rsidRPr="006E5F96">
              <w:rPr>
                <w:rFonts w:ascii="Arial" w:hAnsi="Arial" w:cs="Arial"/>
                <w:bCs/>
              </w:rPr>
              <w:t xml:space="preserve"> </w:t>
            </w:r>
            <w:r w:rsidRPr="006E5F96">
              <w:rPr>
                <w:rFonts w:ascii="Arial" w:hAnsi="Arial" w:cs="Arial"/>
                <w:bCs/>
                <w:spacing w:val="-1"/>
              </w:rPr>
              <w:t>1:500.</w:t>
            </w:r>
          </w:p>
          <w:p w14:paraId="6EE0F91E" w14:textId="77777777" w:rsidR="00280F1F" w:rsidRPr="006E5F96" w:rsidRDefault="00280F1F" w:rsidP="00664D31">
            <w:pPr>
              <w:pStyle w:val="TableParagraph"/>
              <w:numPr>
                <w:ilvl w:val="0"/>
                <w:numId w:val="24"/>
              </w:numPr>
              <w:spacing w:line="264" w:lineRule="exact"/>
              <w:ind w:left="360"/>
              <w:rPr>
                <w:rFonts w:ascii="Arial" w:eastAsia="Calibri" w:hAnsi="Arial" w:cs="Arial"/>
                <w:bCs/>
              </w:rPr>
            </w:pPr>
            <w:r w:rsidRPr="006E5F96">
              <w:rPr>
                <w:rFonts w:ascii="Arial" w:hAnsi="Arial" w:cs="Arial"/>
                <w:bCs/>
                <w:spacing w:val="-1"/>
              </w:rPr>
              <w:t>With North marked.</w:t>
            </w:r>
          </w:p>
          <w:p w14:paraId="47C1F839" w14:textId="77777777" w:rsidR="00280F1F" w:rsidRPr="006E5F96" w:rsidRDefault="00280F1F" w:rsidP="00664D31">
            <w:pPr>
              <w:pStyle w:val="ListParagraph"/>
              <w:widowControl w:val="0"/>
              <w:numPr>
                <w:ilvl w:val="0"/>
                <w:numId w:val="23"/>
              </w:numPr>
              <w:spacing w:after="0" w:line="240" w:lineRule="auto"/>
              <w:ind w:left="360"/>
              <w:rPr>
                <w:rFonts w:ascii="Arial" w:eastAsia="Calibri" w:hAnsi="Arial" w:cs="Arial"/>
              </w:rPr>
            </w:pPr>
            <w:r w:rsidRPr="006E5F96">
              <w:rPr>
                <w:rFonts w:ascii="Arial" w:hAnsi="Arial" w:cs="Arial"/>
                <w:spacing w:val="-1"/>
              </w:rPr>
              <w:t>The</w:t>
            </w:r>
            <w:r w:rsidRPr="006E5F96">
              <w:rPr>
                <w:rFonts w:ascii="Arial" w:hAnsi="Arial" w:cs="Arial"/>
              </w:rPr>
              <w:t xml:space="preserve"> </w:t>
            </w:r>
            <w:r w:rsidRPr="006E5F96">
              <w:rPr>
                <w:rFonts w:ascii="Arial" w:hAnsi="Arial" w:cs="Arial"/>
                <w:b/>
                <w:bCs/>
              </w:rPr>
              <w:t>existing</w:t>
            </w:r>
            <w:r w:rsidRPr="006E5F96">
              <w:rPr>
                <w:rFonts w:ascii="Arial" w:hAnsi="Arial" w:cs="Arial"/>
              </w:rPr>
              <w:t xml:space="preserve"> </w:t>
            </w:r>
            <w:r w:rsidRPr="006E5F96">
              <w:rPr>
                <w:rFonts w:ascii="Arial" w:hAnsi="Arial" w:cs="Arial"/>
                <w:spacing w:val="-1"/>
              </w:rPr>
              <w:t>plan</w:t>
            </w:r>
            <w:r w:rsidRPr="006E5F96">
              <w:rPr>
                <w:rFonts w:ascii="Arial" w:hAnsi="Arial" w:cs="Arial"/>
                <w:spacing w:val="-3"/>
              </w:rPr>
              <w:t xml:space="preserve"> </w:t>
            </w:r>
            <w:r w:rsidRPr="006E5F96">
              <w:rPr>
                <w:rFonts w:ascii="Arial" w:hAnsi="Arial" w:cs="Arial"/>
                <w:spacing w:val="-1"/>
              </w:rPr>
              <w:t>must</w:t>
            </w:r>
            <w:r w:rsidRPr="006E5F96">
              <w:rPr>
                <w:rFonts w:ascii="Arial" w:hAnsi="Arial" w:cs="Arial"/>
                <w:spacing w:val="1"/>
              </w:rPr>
              <w:t xml:space="preserve"> </w:t>
            </w:r>
            <w:r w:rsidRPr="006E5F96">
              <w:rPr>
                <w:rFonts w:ascii="Arial" w:hAnsi="Arial" w:cs="Arial"/>
                <w:spacing w:val="-2"/>
              </w:rPr>
              <w:t>show</w:t>
            </w:r>
            <w:r w:rsidRPr="006E5F96">
              <w:rPr>
                <w:rFonts w:ascii="Arial" w:hAnsi="Arial" w:cs="Arial"/>
                <w:spacing w:val="1"/>
              </w:rPr>
              <w:t xml:space="preserve"> </w:t>
            </w:r>
            <w:r w:rsidRPr="006E5F96">
              <w:rPr>
                <w:rFonts w:ascii="Arial" w:hAnsi="Arial" w:cs="Arial"/>
              </w:rPr>
              <w:t>the</w:t>
            </w:r>
            <w:r w:rsidRPr="006E5F96">
              <w:rPr>
                <w:rFonts w:ascii="Arial" w:hAnsi="Arial" w:cs="Arial"/>
                <w:spacing w:val="-3"/>
              </w:rPr>
              <w:t xml:space="preserve"> </w:t>
            </w:r>
            <w:r w:rsidRPr="006E5F96">
              <w:rPr>
                <w:rFonts w:ascii="Arial" w:hAnsi="Arial" w:cs="Arial"/>
                <w:spacing w:val="-1"/>
              </w:rPr>
              <w:t>existing structures,</w:t>
            </w:r>
            <w:r w:rsidRPr="006E5F96">
              <w:rPr>
                <w:rFonts w:ascii="Arial" w:hAnsi="Arial" w:cs="Arial"/>
              </w:rPr>
              <w:t xml:space="preserve"> boundary treatments, trees etc on the site, </w:t>
            </w:r>
            <w:r w:rsidRPr="006E5F96">
              <w:rPr>
                <w:rFonts w:ascii="Arial" w:hAnsi="Arial" w:cs="Arial"/>
                <w:spacing w:val="-1"/>
              </w:rPr>
              <w:t>as well as any adjacent buildings, roads or footpaths</w:t>
            </w:r>
            <w:r w:rsidRPr="006E5F96">
              <w:rPr>
                <w:rFonts w:ascii="Arial" w:hAnsi="Arial" w:cs="Arial"/>
              </w:rPr>
              <w:t xml:space="preserve">. </w:t>
            </w:r>
          </w:p>
          <w:p w14:paraId="775C7427" w14:textId="77777777" w:rsidR="00280F1F" w:rsidRPr="006E5F96" w:rsidRDefault="00280F1F" w:rsidP="00664D31">
            <w:pPr>
              <w:pStyle w:val="ListParagraph"/>
              <w:widowControl w:val="0"/>
              <w:numPr>
                <w:ilvl w:val="0"/>
                <w:numId w:val="23"/>
              </w:numPr>
              <w:spacing w:after="0" w:line="240" w:lineRule="auto"/>
              <w:ind w:left="360"/>
              <w:rPr>
                <w:rFonts w:ascii="Arial" w:eastAsia="Calibri" w:hAnsi="Arial" w:cs="Arial"/>
              </w:rPr>
            </w:pPr>
            <w:r w:rsidRPr="006E5F96">
              <w:rPr>
                <w:rFonts w:ascii="Arial" w:hAnsi="Arial" w:cs="Arial"/>
                <w:spacing w:val="-1"/>
              </w:rPr>
              <w:t>The</w:t>
            </w:r>
            <w:r w:rsidRPr="006E5F96">
              <w:rPr>
                <w:rFonts w:ascii="Arial" w:hAnsi="Arial" w:cs="Arial"/>
                <w:spacing w:val="26"/>
              </w:rPr>
              <w:t xml:space="preserve"> </w:t>
            </w:r>
            <w:r w:rsidRPr="006E5F96">
              <w:rPr>
                <w:rFonts w:ascii="Arial" w:hAnsi="Arial" w:cs="Arial"/>
                <w:b/>
                <w:bCs/>
                <w:spacing w:val="-1"/>
              </w:rPr>
              <w:t>proposed</w:t>
            </w:r>
            <w:r w:rsidRPr="006E5F96">
              <w:rPr>
                <w:rFonts w:ascii="Arial" w:hAnsi="Arial" w:cs="Arial"/>
                <w:spacing w:val="27"/>
              </w:rPr>
              <w:t xml:space="preserve"> </w:t>
            </w:r>
            <w:r w:rsidRPr="006E5F96">
              <w:rPr>
                <w:rFonts w:ascii="Arial" w:hAnsi="Arial" w:cs="Arial"/>
                <w:spacing w:val="-1"/>
              </w:rPr>
              <w:t>plan</w:t>
            </w:r>
            <w:r w:rsidRPr="006E5F96">
              <w:rPr>
                <w:rFonts w:ascii="Arial" w:hAnsi="Arial" w:cs="Arial"/>
                <w:spacing w:val="25"/>
              </w:rPr>
              <w:t xml:space="preserve"> </w:t>
            </w:r>
            <w:r w:rsidRPr="006E5F96">
              <w:rPr>
                <w:rFonts w:ascii="Arial" w:hAnsi="Arial" w:cs="Arial"/>
                <w:spacing w:val="-1"/>
              </w:rPr>
              <w:t>must show</w:t>
            </w:r>
            <w:r w:rsidRPr="006E5F96">
              <w:rPr>
                <w:rFonts w:ascii="Arial" w:hAnsi="Arial" w:cs="Arial"/>
                <w:spacing w:val="28"/>
              </w:rPr>
              <w:t xml:space="preserve"> </w:t>
            </w:r>
            <w:r w:rsidRPr="006E5F96">
              <w:rPr>
                <w:rFonts w:ascii="Arial" w:hAnsi="Arial" w:cs="Arial"/>
                <w:spacing w:val="-1"/>
              </w:rPr>
              <w:t>the</w:t>
            </w:r>
            <w:r w:rsidRPr="006E5F96">
              <w:rPr>
                <w:rFonts w:ascii="Arial" w:hAnsi="Arial" w:cs="Arial"/>
                <w:spacing w:val="27"/>
              </w:rPr>
              <w:t xml:space="preserve"> </w:t>
            </w:r>
            <w:r w:rsidRPr="006E5F96">
              <w:rPr>
                <w:rFonts w:ascii="Arial" w:hAnsi="Arial" w:cs="Arial"/>
                <w:spacing w:val="-1"/>
              </w:rPr>
              <w:t>proposed</w:t>
            </w:r>
            <w:r w:rsidRPr="006E5F96">
              <w:rPr>
                <w:rFonts w:ascii="Arial" w:hAnsi="Arial" w:cs="Arial"/>
                <w:spacing w:val="27"/>
              </w:rPr>
              <w:t xml:space="preserve"> </w:t>
            </w:r>
            <w:r w:rsidRPr="006E5F96">
              <w:rPr>
                <w:rFonts w:ascii="Arial" w:hAnsi="Arial" w:cs="Arial"/>
                <w:spacing w:val="-1"/>
              </w:rPr>
              <w:t>development</w:t>
            </w:r>
            <w:r w:rsidRPr="006E5F96">
              <w:rPr>
                <w:rFonts w:ascii="Arial" w:hAnsi="Arial" w:cs="Arial"/>
                <w:spacing w:val="26"/>
              </w:rPr>
              <w:t xml:space="preserve"> </w:t>
            </w:r>
            <w:r w:rsidRPr="006E5F96">
              <w:rPr>
                <w:rFonts w:ascii="Arial" w:hAnsi="Arial" w:cs="Arial"/>
              </w:rPr>
              <w:t>in</w:t>
            </w:r>
            <w:r w:rsidRPr="006E5F96">
              <w:rPr>
                <w:rFonts w:ascii="Arial" w:hAnsi="Arial" w:cs="Arial"/>
                <w:spacing w:val="26"/>
              </w:rPr>
              <w:t xml:space="preserve"> </w:t>
            </w:r>
            <w:r w:rsidRPr="006E5F96">
              <w:rPr>
                <w:rFonts w:ascii="Arial" w:hAnsi="Arial" w:cs="Arial"/>
                <w:spacing w:val="-1"/>
              </w:rPr>
              <w:t>relation</w:t>
            </w:r>
            <w:r w:rsidRPr="006E5F96">
              <w:rPr>
                <w:rFonts w:ascii="Arial" w:hAnsi="Arial" w:cs="Arial"/>
                <w:spacing w:val="26"/>
              </w:rPr>
              <w:t xml:space="preserve"> </w:t>
            </w:r>
            <w:r w:rsidRPr="006E5F96">
              <w:rPr>
                <w:rFonts w:ascii="Arial" w:hAnsi="Arial" w:cs="Arial"/>
                <w:spacing w:val="-1"/>
              </w:rPr>
              <w:t>to</w:t>
            </w:r>
            <w:r w:rsidRPr="006E5F96">
              <w:rPr>
                <w:rFonts w:ascii="Arial" w:hAnsi="Arial" w:cs="Arial"/>
                <w:spacing w:val="27"/>
              </w:rPr>
              <w:t xml:space="preserve"> </w:t>
            </w:r>
            <w:r w:rsidRPr="006E5F96">
              <w:rPr>
                <w:rFonts w:ascii="Arial" w:hAnsi="Arial" w:cs="Arial"/>
              </w:rPr>
              <w:t>the</w:t>
            </w:r>
            <w:r w:rsidRPr="006E5F96">
              <w:rPr>
                <w:rFonts w:ascii="Arial" w:hAnsi="Arial" w:cs="Arial"/>
                <w:spacing w:val="24"/>
              </w:rPr>
              <w:t xml:space="preserve"> </w:t>
            </w:r>
            <w:r w:rsidRPr="006E5F96">
              <w:rPr>
                <w:rFonts w:ascii="Arial" w:hAnsi="Arial" w:cs="Arial"/>
                <w:spacing w:val="-1"/>
              </w:rPr>
              <w:t>site</w:t>
            </w:r>
            <w:r w:rsidRPr="006E5F96">
              <w:rPr>
                <w:rFonts w:ascii="Arial" w:hAnsi="Arial" w:cs="Arial"/>
                <w:spacing w:val="27"/>
              </w:rPr>
              <w:t xml:space="preserve"> </w:t>
            </w:r>
            <w:r w:rsidRPr="006E5F96">
              <w:rPr>
                <w:rFonts w:ascii="Arial" w:hAnsi="Arial" w:cs="Arial"/>
                <w:spacing w:val="-1"/>
              </w:rPr>
              <w:t>boundaries</w:t>
            </w:r>
            <w:r w:rsidRPr="006E5F96">
              <w:rPr>
                <w:rFonts w:ascii="Arial" w:hAnsi="Arial" w:cs="Arial"/>
                <w:spacing w:val="27"/>
              </w:rPr>
              <w:t xml:space="preserve"> </w:t>
            </w:r>
            <w:r w:rsidRPr="006E5F96">
              <w:rPr>
                <w:rFonts w:ascii="Arial" w:hAnsi="Arial" w:cs="Arial"/>
                <w:spacing w:val="-3"/>
              </w:rPr>
              <w:t>and</w:t>
            </w:r>
            <w:r w:rsidRPr="006E5F96">
              <w:rPr>
                <w:rFonts w:ascii="Arial" w:hAnsi="Arial" w:cs="Arial"/>
                <w:spacing w:val="59"/>
              </w:rPr>
              <w:t xml:space="preserve"> </w:t>
            </w:r>
            <w:r w:rsidRPr="006E5F96">
              <w:rPr>
                <w:rFonts w:ascii="Arial" w:hAnsi="Arial" w:cs="Arial"/>
              </w:rPr>
              <w:t>other</w:t>
            </w:r>
            <w:r w:rsidRPr="006E5F96">
              <w:rPr>
                <w:rFonts w:ascii="Arial" w:hAnsi="Arial" w:cs="Arial"/>
                <w:spacing w:val="-2"/>
              </w:rPr>
              <w:t xml:space="preserve"> </w:t>
            </w:r>
            <w:r w:rsidRPr="006E5F96">
              <w:rPr>
                <w:rFonts w:ascii="Arial" w:hAnsi="Arial" w:cs="Arial"/>
                <w:spacing w:val="-1"/>
              </w:rPr>
              <w:t>existing buildings</w:t>
            </w:r>
            <w:r w:rsidRPr="006E5F96">
              <w:rPr>
                <w:rFonts w:ascii="Arial" w:hAnsi="Arial" w:cs="Arial"/>
              </w:rPr>
              <w:t xml:space="preserve"> on</w:t>
            </w:r>
            <w:r w:rsidRPr="006E5F96">
              <w:rPr>
                <w:rFonts w:ascii="Arial" w:hAnsi="Arial" w:cs="Arial"/>
                <w:spacing w:val="-3"/>
              </w:rPr>
              <w:t xml:space="preserve"> </w:t>
            </w:r>
            <w:r w:rsidRPr="006E5F96">
              <w:rPr>
                <w:rFonts w:ascii="Arial" w:hAnsi="Arial" w:cs="Arial"/>
              </w:rPr>
              <w:t xml:space="preserve">the </w:t>
            </w:r>
            <w:r w:rsidRPr="006E5F96">
              <w:rPr>
                <w:rFonts w:ascii="Arial" w:hAnsi="Arial" w:cs="Arial"/>
                <w:spacing w:val="-1"/>
              </w:rPr>
              <w:t>site, as well as any adjacent buildings, roads or footpaths.</w:t>
            </w:r>
          </w:p>
          <w:p w14:paraId="30E0E704" w14:textId="77777777" w:rsidR="00280F1F" w:rsidRPr="006E5F96" w:rsidRDefault="00280F1F" w:rsidP="00664D31">
            <w:pPr>
              <w:pStyle w:val="ListParagraph"/>
              <w:widowControl w:val="0"/>
              <w:numPr>
                <w:ilvl w:val="0"/>
                <w:numId w:val="23"/>
              </w:numPr>
              <w:spacing w:after="0" w:line="240" w:lineRule="auto"/>
              <w:ind w:left="360"/>
              <w:rPr>
                <w:rFonts w:ascii="Arial" w:eastAsia="Calibri" w:hAnsi="Arial" w:cs="Arial"/>
              </w:rPr>
            </w:pPr>
            <w:r w:rsidRPr="006E5F96">
              <w:rPr>
                <w:rFonts w:ascii="Arial" w:hAnsi="Arial" w:cs="Arial"/>
                <w:spacing w:val="-1"/>
              </w:rPr>
              <w:t>Any</w:t>
            </w:r>
            <w:r w:rsidRPr="006E5F96">
              <w:rPr>
                <w:rFonts w:ascii="Arial" w:hAnsi="Arial" w:cs="Arial"/>
              </w:rPr>
              <w:t xml:space="preserve"> </w:t>
            </w:r>
            <w:r w:rsidRPr="006E5F96">
              <w:rPr>
                <w:rFonts w:ascii="Arial" w:hAnsi="Arial" w:cs="Arial"/>
                <w:spacing w:val="-1"/>
              </w:rPr>
              <w:t>trees</w:t>
            </w:r>
            <w:r w:rsidRPr="006E5F96">
              <w:rPr>
                <w:rFonts w:ascii="Arial" w:hAnsi="Arial" w:cs="Arial"/>
                <w:spacing w:val="-2"/>
              </w:rPr>
              <w:t xml:space="preserve"> </w:t>
            </w:r>
            <w:r w:rsidRPr="006E5F96">
              <w:rPr>
                <w:rFonts w:ascii="Arial" w:hAnsi="Arial" w:cs="Arial"/>
              </w:rPr>
              <w:t xml:space="preserve">or </w:t>
            </w:r>
            <w:r w:rsidRPr="006E5F96">
              <w:rPr>
                <w:rFonts w:ascii="Arial" w:hAnsi="Arial" w:cs="Arial"/>
                <w:spacing w:val="-1"/>
              </w:rPr>
              <w:t>hedges</w:t>
            </w:r>
            <w:r w:rsidRPr="006E5F96">
              <w:rPr>
                <w:rFonts w:ascii="Arial" w:hAnsi="Arial" w:cs="Arial"/>
              </w:rPr>
              <w:t xml:space="preserve"> </w:t>
            </w:r>
            <w:r w:rsidRPr="006E5F96">
              <w:rPr>
                <w:rFonts w:ascii="Arial" w:hAnsi="Arial" w:cs="Arial"/>
                <w:spacing w:val="-1"/>
              </w:rPr>
              <w:t>affected by</w:t>
            </w:r>
            <w:r w:rsidRPr="006E5F96">
              <w:rPr>
                <w:rFonts w:ascii="Arial" w:hAnsi="Arial" w:cs="Arial"/>
                <w:spacing w:val="-2"/>
              </w:rPr>
              <w:t xml:space="preserve"> </w:t>
            </w:r>
            <w:r w:rsidRPr="006E5F96">
              <w:rPr>
                <w:rFonts w:ascii="Arial" w:hAnsi="Arial" w:cs="Arial"/>
                <w:spacing w:val="-1"/>
              </w:rPr>
              <w:t>the</w:t>
            </w:r>
            <w:r w:rsidRPr="006E5F96">
              <w:rPr>
                <w:rFonts w:ascii="Arial" w:hAnsi="Arial" w:cs="Arial"/>
              </w:rPr>
              <w:t xml:space="preserve"> </w:t>
            </w:r>
            <w:r w:rsidRPr="006E5F96">
              <w:rPr>
                <w:rFonts w:ascii="Arial" w:hAnsi="Arial" w:cs="Arial"/>
                <w:spacing w:val="-1"/>
              </w:rPr>
              <w:t>development</w:t>
            </w:r>
            <w:r w:rsidRPr="006E5F96">
              <w:rPr>
                <w:rFonts w:ascii="Arial" w:hAnsi="Arial" w:cs="Arial"/>
                <w:spacing w:val="-3"/>
              </w:rPr>
              <w:t xml:space="preserve"> </w:t>
            </w:r>
            <w:r w:rsidRPr="006E5F96">
              <w:rPr>
                <w:rFonts w:ascii="Arial" w:hAnsi="Arial" w:cs="Arial"/>
                <w:spacing w:val="-1"/>
              </w:rPr>
              <w:t>should be</w:t>
            </w:r>
            <w:r w:rsidRPr="006E5F96">
              <w:rPr>
                <w:rFonts w:ascii="Arial" w:hAnsi="Arial" w:cs="Arial"/>
              </w:rPr>
              <w:t xml:space="preserve"> </w:t>
            </w:r>
            <w:r w:rsidRPr="006E5F96">
              <w:rPr>
                <w:rFonts w:ascii="Arial" w:hAnsi="Arial" w:cs="Arial"/>
                <w:spacing w:val="-1"/>
              </w:rPr>
              <w:t>shown.</w:t>
            </w:r>
          </w:p>
          <w:p w14:paraId="51AA66A3" w14:textId="77777777" w:rsidR="00664D31" w:rsidRPr="006E5F96" w:rsidRDefault="00280F1F" w:rsidP="00664D31">
            <w:pPr>
              <w:pStyle w:val="ListParagraph"/>
              <w:widowControl w:val="0"/>
              <w:numPr>
                <w:ilvl w:val="0"/>
                <w:numId w:val="23"/>
              </w:numPr>
              <w:tabs>
                <w:tab w:val="left" w:pos="68"/>
              </w:tabs>
              <w:spacing w:after="0" w:line="279" w:lineRule="exact"/>
              <w:ind w:left="360"/>
              <w:rPr>
                <w:rFonts w:ascii="Arial" w:eastAsia="Calibri" w:hAnsi="Arial" w:cs="Arial"/>
              </w:rPr>
            </w:pPr>
            <w:r w:rsidRPr="006E5F96">
              <w:rPr>
                <w:rFonts w:ascii="Arial" w:hAnsi="Arial" w:cs="Arial"/>
                <w:spacing w:val="-1"/>
              </w:rPr>
              <w:t>Any</w:t>
            </w:r>
            <w:r w:rsidRPr="006E5F96">
              <w:rPr>
                <w:rFonts w:ascii="Arial" w:hAnsi="Arial" w:cs="Arial"/>
              </w:rPr>
              <w:t xml:space="preserve"> </w:t>
            </w:r>
            <w:r w:rsidRPr="006E5F96">
              <w:rPr>
                <w:rFonts w:ascii="Arial" w:hAnsi="Arial" w:cs="Arial"/>
                <w:spacing w:val="-1"/>
              </w:rPr>
              <w:t>new</w:t>
            </w:r>
            <w:r w:rsidRPr="006E5F96">
              <w:rPr>
                <w:rFonts w:ascii="Arial" w:hAnsi="Arial" w:cs="Arial"/>
                <w:spacing w:val="-2"/>
              </w:rPr>
              <w:t xml:space="preserve"> </w:t>
            </w:r>
            <w:r w:rsidRPr="006E5F96">
              <w:rPr>
                <w:rFonts w:ascii="Arial" w:hAnsi="Arial" w:cs="Arial"/>
                <w:spacing w:val="-1"/>
              </w:rPr>
              <w:t>boundary</w:t>
            </w:r>
            <w:r w:rsidRPr="006E5F96">
              <w:rPr>
                <w:rFonts w:ascii="Arial" w:hAnsi="Arial" w:cs="Arial"/>
                <w:spacing w:val="-2"/>
              </w:rPr>
              <w:t xml:space="preserve"> </w:t>
            </w:r>
            <w:r w:rsidRPr="006E5F96">
              <w:rPr>
                <w:rFonts w:ascii="Arial" w:hAnsi="Arial" w:cs="Arial"/>
                <w:spacing w:val="-1"/>
              </w:rPr>
              <w:t>walls</w:t>
            </w:r>
            <w:r w:rsidRPr="006E5F96">
              <w:rPr>
                <w:rFonts w:ascii="Arial" w:hAnsi="Arial" w:cs="Arial"/>
                <w:spacing w:val="-2"/>
              </w:rPr>
              <w:t xml:space="preserve"> </w:t>
            </w:r>
            <w:r w:rsidRPr="006E5F96">
              <w:rPr>
                <w:rFonts w:ascii="Arial" w:hAnsi="Arial" w:cs="Arial"/>
              </w:rPr>
              <w:t xml:space="preserve">or </w:t>
            </w:r>
            <w:r w:rsidRPr="006E5F96">
              <w:rPr>
                <w:rFonts w:ascii="Arial" w:hAnsi="Arial" w:cs="Arial"/>
                <w:spacing w:val="-1"/>
              </w:rPr>
              <w:t>fencing proposed</w:t>
            </w:r>
            <w:r w:rsidRPr="006E5F96">
              <w:rPr>
                <w:rFonts w:ascii="Arial" w:hAnsi="Arial" w:cs="Arial"/>
              </w:rPr>
              <w:t xml:space="preserve"> as</w:t>
            </w:r>
            <w:r w:rsidRPr="006E5F96">
              <w:rPr>
                <w:rFonts w:ascii="Arial" w:hAnsi="Arial" w:cs="Arial"/>
                <w:spacing w:val="-3"/>
              </w:rPr>
              <w:t xml:space="preserve"> </w:t>
            </w:r>
            <w:r w:rsidRPr="006E5F96">
              <w:rPr>
                <w:rFonts w:ascii="Arial" w:hAnsi="Arial" w:cs="Arial"/>
                <w:spacing w:val="-2"/>
              </w:rPr>
              <w:t>part</w:t>
            </w:r>
            <w:r w:rsidRPr="006E5F96">
              <w:rPr>
                <w:rFonts w:ascii="Arial" w:hAnsi="Arial" w:cs="Arial"/>
              </w:rPr>
              <w:t xml:space="preserve"> of</w:t>
            </w:r>
            <w:r w:rsidRPr="006E5F96">
              <w:rPr>
                <w:rFonts w:ascii="Arial" w:hAnsi="Arial" w:cs="Arial"/>
                <w:spacing w:val="-3"/>
              </w:rPr>
              <w:t xml:space="preserve"> </w:t>
            </w:r>
            <w:r w:rsidRPr="006E5F96">
              <w:rPr>
                <w:rFonts w:ascii="Arial" w:hAnsi="Arial" w:cs="Arial"/>
              </w:rPr>
              <w:t xml:space="preserve">the </w:t>
            </w:r>
            <w:r w:rsidRPr="006E5F96">
              <w:rPr>
                <w:rFonts w:ascii="Arial" w:hAnsi="Arial" w:cs="Arial"/>
                <w:spacing w:val="-1"/>
              </w:rPr>
              <w:t>development.</w:t>
            </w:r>
          </w:p>
          <w:p w14:paraId="3AB3BD6D" w14:textId="2E8223F6" w:rsidR="007A0104" w:rsidRPr="006E5F96" w:rsidRDefault="00280F1F" w:rsidP="00664D31">
            <w:pPr>
              <w:pStyle w:val="ListParagraph"/>
              <w:widowControl w:val="0"/>
              <w:numPr>
                <w:ilvl w:val="0"/>
                <w:numId w:val="23"/>
              </w:numPr>
              <w:tabs>
                <w:tab w:val="left" w:pos="68"/>
              </w:tabs>
              <w:spacing w:after="0" w:line="279" w:lineRule="exact"/>
              <w:ind w:left="360"/>
              <w:rPr>
                <w:rFonts w:ascii="Arial" w:eastAsia="Calibri" w:hAnsi="Arial" w:cs="Arial"/>
              </w:rPr>
            </w:pPr>
            <w:r w:rsidRPr="006E5F96">
              <w:rPr>
                <w:rFonts w:ascii="Arial" w:eastAsia="Calibri" w:hAnsi="Arial" w:cs="Arial"/>
              </w:rPr>
              <w:t>Parking areas, existing or proposed or any other hard surfacing.</w:t>
            </w:r>
          </w:p>
          <w:p w14:paraId="484CF654" w14:textId="324FB35E" w:rsidR="00280F1F" w:rsidRPr="006E5F96" w:rsidRDefault="00280F1F" w:rsidP="00E37BF4">
            <w:pPr>
              <w:pStyle w:val="NoSpacing"/>
              <w:ind w:left="345"/>
              <w:rPr>
                <w:rFonts w:ascii="Arial" w:hAnsi="Arial" w:cs="Arial"/>
              </w:rPr>
            </w:pPr>
          </w:p>
        </w:tc>
        <w:tc>
          <w:tcPr>
            <w:tcW w:w="612" w:type="dxa"/>
          </w:tcPr>
          <w:p w14:paraId="4B92CAFC" w14:textId="77777777" w:rsidR="007A0104" w:rsidRPr="0042027E" w:rsidRDefault="007A0104" w:rsidP="00CA6874">
            <w:pPr>
              <w:spacing w:after="0" w:line="240" w:lineRule="auto"/>
              <w:ind w:left="-57" w:right="-613"/>
              <w:jc w:val="both"/>
              <w:rPr>
                <w:rFonts w:ascii="Arial" w:hAnsi="Arial" w:cs="Arial"/>
                <w:b/>
                <w:color w:val="000099"/>
                <w:sz w:val="24"/>
                <w:szCs w:val="24"/>
              </w:rPr>
            </w:pPr>
          </w:p>
        </w:tc>
      </w:tr>
      <w:tr w:rsidR="007A0104" w:rsidRPr="0042027E" w14:paraId="1F0D4777" w14:textId="77777777" w:rsidTr="00CA6874">
        <w:trPr>
          <w:trHeight w:val="543"/>
        </w:trPr>
        <w:tc>
          <w:tcPr>
            <w:tcW w:w="625" w:type="dxa"/>
          </w:tcPr>
          <w:p w14:paraId="6C689C8A" w14:textId="0DE49065" w:rsidR="007A0104" w:rsidRPr="006E5F96" w:rsidRDefault="007A0104" w:rsidP="0042027E">
            <w:pPr>
              <w:pStyle w:val="ListParagraph"/>
              <w:numPr>
                <w:ilvl w:val="0"/>
                <w:numId w:val="20"/>
              </w:numPr>
              <w:spacing w:after="0" w:line="240" w:lineRule="auto"/>
              <w:rPr>
                <w:rFonts w:ascii="Arial" w:hAnsi="Arial" w:cs="Arial"/>
              </w:rPr>
            </w:pPr>
          </w:p>
        </w:tc>
        <w:tc>
          <w:tcPr>
            <w:tcW w:w="8857" w:type="dxa"/>
          </w:tcPr>
          <w:p w14:paraId="044A3EB1" w14:textId="3E2FA532" w:rsidR="00B24044" w:rsidRPr="006E5F96" w:rsidRDefault="007A0104" w:rsidP="00B24044">
            <w:pPr>
              <w:pStyle w:val="NoSpacing"/>
              <w:rPr>
                <w:rFonts w:ascii="Arial" w:hAnsi="Arial" w:cs="Arial"/>
                <w:b/>
              </w:rPr>
            </w:pPr>
            <w:r w:rsidRPr="006E5F96">
              <w:rPr>
                <w:rFonts w:ascii="Arial" w:hAnsi="Arial" w:cs="Arial"/>
                <w:b/>
                <w:lang w:val="en-US"/>
              </w:rPr>
              <w:t>Proposed Elevati</w:t>
            </w:r>
            <w:r w:rsidR="00B24044" w:rsidRPr="006E5F96">
              <w:rPr>
                <w:rFonts w:ascii="Arial" w:hAnsi="Arial" w:cs="Arial"/>
                <w:b/>
                <w:lang w:val="en-US"/>
              </w:rPr>
              <w:t>ons</w:t>
            </w:r>
            <w:r w:rsidR="00014EE0" w:rsidRPr="006E5F96">
              <w:rPr>
                <w:rFonts w:ascii="Arial" w:hAnsi="Arial" w:cs="Arial"/>
                <w:b/>
                <w:lang w:val="en-US"/>
              </w:rPr>
              <w:t>,</w:t>
            </w:r>
            <w:r w:rsidR="00B24044" w:rsidRPr="006E5F96">
              <w:rPr>
                <w:rFonts w:ascii="Arial" w:hAnsi="Arial" w:cs="Arial"/>
                <w:b/>
                <w:lang w:val="en-US"/>
              </w:rPr>
              <w:t xml:space="preserve"> </w:t>
            </w:r>
            <w:r w:rsidR="00B24044" w:rsidRPr="006E5F96">
              <w:rPr>
                <w:rFonts w:ascii="Arial" w:hAnsi="Arial" w:cs="Arial"/>
                <w:bCs/>
              </w:rPr>
              <w:t>if necessary to deal with the matters reserved in the outline planning permission</w:t>
            </w:r>
          </w:p>
          <w:p w14:paraId="2F53B6C9" w14:textId="77777777" w:rsidR="008B47AE" w:rsidRPr="006E5F96" w:rsidRDefault="008B47AE" w:rsidP="008E48D0">
            <w:pPr>
              <w:pStyle w:val="NoSpacing"/>
              <w:rPr>
                <w:rFonts w:ascii="Arial" w:hAnsi="Arial" w:cs="Arial"/>
                <w:b/>
              </w:rPr>
            </w:pPr>
          </w:p>
          <w:p w14:paraId="4C87BFB2" w14:textId="77777777" w:rsidR="008E48D0" w:rsidRPr="006E5F96" w:rsidRDefault="008E48D0" w:rsidP="00523D3A">
            <w:pPr>
              <w:pStyle w:val="TableParagraph"/>
              <w:numPr>
                <w:ilvl w:val="0"/>
                <w:numId w:val="26"/>
              </w:numPr>
              <w:spacing w:line="264" w:lineRule="exact"/>
              <w:rPr>
                <w:rFonts w:ascii="Arial" w:eastAsia="Calibri" w:hAnsi="Arial" w:cs="Arial"/>
                <w:bCs/>
              </w:rPr>
            </w:pPr>
            <w:r w:rsidRPr="006E5F96">
              <w:rPr>
                <w:rFonts w:ascii="Arial" w:hAnsi="Arial" w:cs="Arial"/>
                <w:bCs/>
              </w:rPr>
              <w:t>At a</w:t>
            </w:r>
            <w:r w:rsidRPr="006E5F96">
              <w:rPr>
                <w:rFonts w:ascii="Arial" w:hAnsi="Arial" w:cs="Arial"/>
                <w:bCs/>
                <w:spacing w:val="-1"/>
              </w:rPr>
              <w:t xml:space="preserve"> scale of</w:t>
            </w:r>
            <w:r w:rsidRPr="006E5F96">
              <w:rPr>
                <w:rFonts w:ascii="Arial" w:hAnsi="Arial" w:cs="Arial"/>
                <w:bCs/>
                <w:spacing w:val="-2"/>
              </w:rPr>
              <w:t xml:space="preserve"> </w:t>
            </w:r>
            <w:r w:rsidRPr="006E5F96">
              <w:rPr>
                <w:rFonts w:ascii="Arial" w:hAnsi="Arial" w:cs="Arial"/>
                <w:bCs/>
                <w:spacing w:val="-1"/>
              </w:rPr>
              <w:t>1:50</w:t>
            </w:r>
            <w:r w:rsidRPr="006E5F96">
              <w:rPr>
                <w:rFonts w:ascii="Arial" w:hAnsi="Arial" w:cs="Arial"/>
                <w:bCs/>
              </w:rPr>
              <w:t xml:space="preserve"> </w:t>
            </w:r>
            <w:r w:rsidRPr="006E5F96">
              <w:rPr>
                <w:rFonts w:ascii="Arial" w:hAnsi="Arial" w:cs="Arial"/>
                <w:bCs/>
                <w:spacing w:val="-1"/>
              </w:rPr>
              <w:t>or</w:t>
            </w:r>
            <w:r w:rsidRPr="006E5F96">
              <w:rPr>
                <w:rFonts w:ascii="Arial" w:hAnsi="Arial" w:cs="Arial"/>
                <w:bCs/>
                <w:spacing w:val="-2"/>
              </w:rPr>
              <w:t xml:space="preserve"> </w:t>
            </w:r>
            <w:r w:rsidRPr="006E5F96">
              <w:rPr>
                <w:rFonts w:ascii="Arial" w:hAnsi="Arial" w:cs="Arial"/>
                <w:bCs/>
                <w:spacing w:val="-1"/>
              </w:rPr>
              <w:t>1:100.</w:t>
            </w:r>
          </w:p>
          <w:p w14:paraId="3998167C" w14:textId="0B3FC9D5" w:rsidR="00CD38CB" w:rsidRPr="006E5F96" w:rsidRDefault="00CD38CB" w:rsidP="00523D3A">
            <w:pPr>
              <w:pStyle w:val="NoSpacing"/>
              <w:numPr>
                <w:ilvl w:val="0"/>
                <w:numId w:val="26"/>
              </w:numPr>
              <w:rPr>
                <w:rFonts w:ascii="Arial" w:hAnsi="Arial" w:cs="Arial"/>
              </w:rPr>
            </w:pPr>
            <w:r w:rsidRPr="006E5F96">
              <w:rPr>
                <w:rFonts w:ascii="Arial" w:hAnsi="Arial" w:cs="Arial"/>
              </w:rPr>
              <w:t>Required for any extensions</w:t>
            </w:r>
            <w:r w:rsidR="00633F5D">
              <w:rPr>
                <w:rFonts w:ascii="Arial" w:hAnsi="Arial" w:cs="Arial"/>
              </w:rPr>
              <w:t xml:space="preserve"> </w:t>
            </w:r>
            <w:r w:rsidRPr="006E5F96">
              <w:rPr>
                <w:rFonts w:ascii="Arial" w:hAnsi="Arial" w:cs="Arial"/>
              </w:rPr>
              <w:t>or new buildings</w:t>
            </w:r>
            <w:r w:rsidR="008E48D0" w:rsidRPr="006E5F96">
              <w:rPr>
                <w:rFonts w:ascii="Arial" w:hAnsi="Arial" w:cs="Arial"/>
              </w:rPr>
              <w:t>.</w:t>
            </w:r>
          </w:p>
          <w:p w14:paraId="279E0BB5" w14:textId="230D0E29" w:rsidR="00323A26" w:rsidRPr="006E5F96" w:rsidRDefault="00CD38CB" w:rsidP="00523D3A">
            <w:pPr>
              <w:pStyle w:val="NoSpacing"/>
              <w:numPr>
                <w:ilvl w:val="0"/>
                <w:numId w:val="26"/>
              </w:numPr>
              <w:rPr>
                <w:rFonts w:ascii="Arial" w:hAnsi="Arial" w:cs="Arial"/>
              </w:rPr>
            </w:pPr>
            <w:r w:rsidRPr="006E5F96">
              <w:rPr>
                <w:rFonts w:ascii="Arial" w:hAnsi="Arial" w:cs="Arial"/>
              </w:rPr>
              <w:t>All proposed elevations affected by the proposal must be shown and labelled</w:t>
            </w:r>
            <w:r w:rsidR="00323A26" w:rsidRPr="006E5F96">
              <w:rPr>
                <w:rFonts w:ascii="Arial" w:hAnsi="Arial" w:cs="Arial"/>
              </w:rPr>
              <w:t xml:space="preserve"> (e.g. North Elevation).</w:t>
            </w:r>
          </w:p>
          <w:p w14:paraId="09E2DA29" w14:textId="77777777" w:rsidR="007A0104" w:rsidRPr="006E5F96" w:rsidRDefault="007A0104" w:rsidP="00523D3A">
            <w:pPr>
              <w:pStyle w:val="NoSpacing"/>
              <w:rPr>
                <w:rFonts w:ascii="Arial" w:hAnsi="Arial" w:cs="Arial"/>
              </w:rPr>
            </w:pPr>
          </w:p>
        </w:tc>
        <w:tc>
          <w:tcPr>
            <w:tcW w:w="612" w:type="dxa"/>
          </w:tcPr>
          <w:p w14:paraId="5ED7FCE2" w14:textId="77777777" w:rsidR="007A0104" w:rsidRPr="0042027E" w:rsidRDefault="007A0104" w:rsidP="00CA6874">
            <w:pPr>
              <w:spacing w:after="0" w:line="240" w:lineRule="auto"/>
              <w:ind w:left="-57" w:right="-613"/>
              <w:jc w:val="both"/>
              <w:rPr>
                <w:rFonts w:ascii="Arial" w:hAnsi="Arial" w:cs="Arial"/>
                <w:b/>
                <w:color w:val="000099"/>
                <w:sz w:val="24"/>
                <w:szCs w:val="24"/>
              </w:rPr>
            </w:pPr>
          </w:p>
        </w:tc>
      </w:tr>
    </w:tbl>
    <w:p w14:paraId="7E5F0E12" w14:textId="77777777" w:rsidR="00633F5D" w:rsidRDefault="00633F5D">
      <w:r>
        <w:br w:type="page"/>
      </w:r>
    </w:p>
    <w:tbl>
      <w:tblPr>
        <w:tblW w:w="10094"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8857"/>
        <w:gridCol w:w="612"/>
      </w:tblGrid>
      <w:tr w:rsidR="007A0104" w:rsidRPr="0042027E" w14:paraId="6D8D0790" w14:textId="77777777" w:rsidTr="00CA6874">
        <w:trPr>
          <w:trHeight w:val="543"/>
        </w:trPr>
        <w:tc>
          <w:tcPr>
            <w:tcW w:w="625" w:type="dxa"/>
          </w:tcPr>
          <w:p w14:paraId="5B7B6025" w14:textId="292EAAE6" w:rsidR="007A0104" w:rsidRPr="006E5F96" w:rsidRDefault="007A0104" w:rsidP="0042027E">
            <w:pPr>
              <w:pStyle w:val="ListParagraph"/>
              <w:numPr>
                <w:ilvl w:val="0"/>
                <w:numId w:val="20"/>
              </w:numPr>
              <w:spacing w:after="0" w:line="240" w:lineRule="auto"/>
              <w:rPr>
                <w:rFonts w:ascii="Arial" w:hAnsi="Arial" w:cs="Arial"/>
              </w:rPr>
            </w:pPr>
          </w:p>
        </w:tc>
        <w:tc>
          <w:tcPr>
            <w:tcW w:w="8857" w:type="dxa"/>
          </w:tcPr>
          <w:p w14:paraId="272442F6" w14:textId="279F78C9" w:rsidR="007A0104" w:rsidRPr="006E5F96" w:rsidRDefault="007A0104" w:rsidP="00CD38CB">
            <w:pPr>
              <w:pStyle w:val="NoSpacing"/>
              <w:rPr>
                <w:rFonts w:ascii="Arial" w:hAnsi="Arial" w:cs="Arial"/>
                <w:b/>
              </w:rPr>
            </w:pPr>
            <w:r w:rsidRPr="006E5F96">
              <w:rPr>
                <w:rFonts w:ascii="Arial" w:hAnsi="Arial" w:cs="Arial"/>
                <w:b/>
              </w:rPr>
              <w:t xml:space="preserve">Proposed Floor </w:t>
            </w:r>
            <w:r w:rsidR="008D2EBE" w:rsidRPr="006E5F96">
              <w:rPr>
                <w:rFonts w:ascii="Arial" w:hAnsi="Arial" w:cs="Arial"/>
                <w:b/>
              </w:rPr>
              <w:t>P</w:t>
            </w:r>
            <w:r w:rsidRPr="006E5F96">
              <w:rPr>
                <w:rFonts w:ascii="Arial" w:hAnsi="Arial" w:cs="Arial"/>
                <w:b/>
              </w:rPr>
              <w:t>lans</w:t>
            </w:r>
            <w:r w:rsidR="00523D3A" w:rsidRPr="006E5F96">
              <w:rPr>
                <w:rFonts w:ascii="Arial" w:hAnsi="Arial" w:cs="Arial"/>
                <w:b/>
              </w:rPr>
              <w:t xml:space="preserve">, </w:t>
            </w:r>
            <w:r w:rsidR="00B24044" w:rsidRPr="006E5F96">
              <w:rPr>
                <w:rFonts w:ascii="Arial" w:hAnsi="Arial" w:cs="Arial"/>
                <w:bCs/>
              </w:rPr>
              <w:t>if necessary to deal with the matters reserved in the outline planning permission</w:t>
            </w:r>
          </w:p>
          <w:p w14:paraId="352990D7" w14:textId="77777777" w:rsidR="00CD38CB" w:rsidRPr="006E5F96" w:rsidRDefault="00CD38CB" w:rsidP="00CD38CB">
            <w:pPr>
              <w:pStyle w:val="NoSpacing"/>
              <w:rPr>
                <w:rFonts w:ascii="Arial" w:hAnsi="Arial" w:cs="Arial"/>
                <w:b/>
              </w:rPr>
            </w:pPr>
          </w:p>
          <w:p w14:paraId="478DFC97" w14:textId="77777777" w:rsidR="00657B9A" w:rsidRPr="006E5F96" w:rsidRDefault="00657B9A" w:rsidP="00657B9A">
            <w:pPr>
              <w:pStyle w:val="TableParagraph"/>
              <w:numPr>
                <w:ilvl w:val="0"/>
                <w:numId w:val="18"/>
              </w:numPr>
              <w:spacing w:line="264" w:lineRule="exact"/>
              <w:rPr>
                <w:rFonts w:ascii="Arial" w:eastAsia="Calibri" w:hAnsi="Arial" w:cs="Arial"/>
                <w:bCs/>
              </w:rPr>
            </w:pPr>
            <w:r w:rsidRPr="006E5F96">
              <w:rPr>
                <w:rFonts w:ascii="Arial" w:hAnsi="Arial" w:cs="Arial"/>
                <w:bCs/>
                <w:spacing w:val="-1"/>
              </w:rPr>
              <w:t>At</w:t>
            </w:r>
            <w:r w:rsidRPr="006E5F96">
              <w:rPr>
                <w:rFonts w:ascii="Arial" w:hAnsi="Arial" w:cs="Arial"/>
                <w:bCs/>
              </w:rPr>
              <w:t xml:space="preserve"> a</w:t>
            </w:r>
            <w:r w:rsidRPr="006E5F96">
              <w:rPr>
                <w:rFonts w:ascii="Arial" w:hAnsi="Arial" w:cs="Arial"/>
                <w:bCs/>
                <w:spacing w:val="-3"/>
              </w:rPr>
              <w:t xml:space="preserve"> </w:t>
            </w:r>
            <w:r w:rsidRPr="006E5F96">
              <w:rPr>
                <w:rFonts w:ascii="Arial" w:hAnsi="Arial" w:cs="Arial"/>
                <w:bCs/>
                <w:spacing w:val="-1"/>
              </w:rPr>
              <w:t>scale of</w:t>
            </w:r>
            <w:r w:rsidRPr="006E5F96">
              <w:rPr>
                <w:rFonts w:ascii="Arial" w:hAnsi="Arial" w:cs="Arial"/>
                <w:bCs/>
              </w:rPr>
              <w:t xml:space="preserve"> </w:t>
            </w:r>
            <w:r w:rsidRPr="006E5F96">
              <w:rPr>
                <w:rFonts w:ascii="Arial" w:hAnsi="Arial" w:cs="Arial"/>
                <w:bCs/>
                <w:spacing w:val="-1"/>
              </w:rPr>
              <w:t>1:50</w:t>
            </w:r>
            <w:r w:rsidRPr="006E5F96">
              <w:rPr>
                <w:rFonts w:ascii="Arial" w:hAnsi="Arial" w:cs="Arial"/>
                <w:bCs/>
              </w:rPr>
              <w:t xml:space="preserve"> </w:t>
            </w:r>
            <w:r w:rsidRPr="006E5F96">
              <w:rPr>
                <w:rFonts w:ascii="Arial" w:hAnsi="Arial" w:cs="Arial"/>
                <w:bCs/>
                <w:spacing w:val="-2"/>
              </w:rPr>
              <w:t xml:space="preserve">or </w:t>
            </w:r>
            <w:r w:rsidRPr="006E5F96">
              <w:rPr>
                <w:rFonts w:ascii="Arial" w:hAnsi="Arial" w:cs="Arial"/>
                <w:bCs/>
                <w:spacing w:val="-1"/>
              </w:rPr>
              <w:t>1:100.</w:t>
            </w:r>
          </w:p>
          <w:p w14:paraId="16A647CC" w14:textId="14D7362E" w:rsidR="00CD38CB" w:rsidRPr="006E5F96" w:rsidRDefault="00CD38CB" w:rsidP="00657B9A">
            <w:pPr>
              <w:pStyle w:val="NoSpacing"/>
              <w:numPr>
                <w:ilvl w:val="0"/>
                <w:numId w:val="18"/>
              </w:numPr>
              <w:rPr>
                <w:rFonts w:ascii="Arial" w:hAnsi="Arial" w:cs="Arial"/>
              </w:rPr>
            </w:pPr>
            <w:r w:rsidRPr="006E5F96">
              <w:rPr>
                <w:rFonts w:ascii="Arial" w:hAnsi="Arial" w:cs="Arial"/>
              </w:rPr>
              <w:t>Required for any new buildings</w:t>
            </w:r>
            <w:r w:rsidR="00657B9A" w:rsidRPr="006E5F96">
              <w:rPr>
                <w:rFonts w:ascii="Arial" w:hAnsi="Arial" w:cs="Arial"/>
              </w:rPr>
              <w:t>.</w:t>
            </w:r>
          </w:p>
          <w:p w14:paraId="041D1FBA" w14:textId="00D15E82" w:rsidR="00CD38CB" w:rsidRPr="006E5F96" w:rsidRDefault="00CD38CB" w:rsidP="00657B9A">
            <w:pPr>
              <w:pStyle w:val="NoSpacing"/>
              <w:numPr>
                <w:ilvl w:val="0"/>
                <w:numId w:val="18"/>
              </w:numPr>
              <w:rPr>
                <w:rFonts w:ascii="Arial" w:hAnsi="Arial" w:cs="Arial"/>
              </w:rPr>
            </w:pPr>
            <w:r w:rsidRPr="006E5F96">
              <w:rPr>
                <w:rFonts w:ascii="Arial" w:hAnsi="Arial" w:cs="Arial"/>
              </w:rPr>
              <w:t>All proposed uses of rooms should be shown</w:t>
            </w:r>
            <w:r w:rsidR="00657B9A" w:rsidRPr="006E5F96">
              <w:rPr>
                <w:rFonts w:ascii="Arial" w:hAnsi="Arial" w:cs="Arial"/>
              </w:rPr>
              <w:t>.</w:t>
            </w:r>
          </w:p>
          <w:p w14:paraId="6C56C20A" w14:textId="77777777" w:rsidR="00CD38CB" w:rsidRPr="006E5F96" w:rsidRDefault="00CD38CB" w:rsidP="00CD38CB">
            <w:pPr>
              <w:pStyle w:val="NoSpacing"/>
              <w:rPr>
                <w:rFonts w:ascii="Arial" w:hAnsi="Arial" w:cs="Arial"/>
                <w:b/>
                <w:lang w:val="en-US"/>
              </w:rPr>
            </w:pPr>
          </w:p>
        </w:tc>
        <w:tc>
          <w:tcPr>
            <w:tcW w:w="612" w:type="dxa"/>
          </w:tcPr>
          <w:p w14:paraId="575EDE8F" w14:textId="77777777" w:rsidR="007A0104" w:rsidRPr="0042027E" w:rsidRDefault="007A0104" w:rsidP="00CA6874">
            <w:pPr>
              <w:spacing w:after="0" w:line="240" w:lineRule="auto"/>
              <w:ind w:left="-57" w:right="-613"/>
              <w:jc w:val="both"/>
              <w:rPr>
                <w:rFonts w:ascii="Arial" w:hAnsi="Arial" w:cs="Arial"/>
                <w:b/>
                <w:color w:val="000099"/>
                <w:sz w:val="24"/>
                <w:szCs w:val="24"/>
              </w:rPr>
            </w:pPr>
          </w:p>
        </w:tc>
      </w:tr>
      <w:tr w:rsidR="007A0104" w:rsidRPr="0042027E" w14:paraId="40ED1710" w14:textId="77777777" w:rsidTr="00CA6874">
        <w:trPr>
          <w:trHeight w:val="543"/>
        </w:trPr>
        <w:tc>
          <w:tcPr>
            <w:tcW w:w="625" w:type="dxa"/>
          </w:tcPr>
          <w:p w14:paraId="56680391" w14:textId="302E6976" w:rsidR="007A0104" w:rsidRPr="006E5F96" w:rsidRDefault="007A0104" w:rsidP="0042027E">
            <w:pPr>
              <w:pStyle w:val="ListParagraph"/>
              <w:numPr>
                <w:ilvl w:val="0"/>
                <w:numId w:val="20"/>
              </w:numPr>
              <w:spacing w:after="0" w:line="240" w:lineRule="auto"/>
              <w:rPr>
                <w:rFonts w:ascii="Arial" w:hAnsi="Arial" w:cs="Arial"/>
              </w:rPr>
            </w:pPr>
          </w:p>
        </w:tc>
        <w:tc>
          <w:tcPr>
            <w:tcW w:w="8857" w:type="dxa"/>
          </w:tcPr>
          <w:p w14:paraId="6F5DAD03" w14:textId="22673D42" w:rsidR="00B24044" w:rsidRPr="006E5F96" w:rsidRDefault="007A0104" w:rsidP="00B24044">
            <w:pPr>
              <w:pStyle w:val="NoSpacing"/>
              <w:rPr>
                <w:rFonts w:ascii="Arial" w:hAnsi="Arial" w:cs="Arial"/>
                <w:b/>
              </w:rPr>
            </w:pPr>
            <w:r w:rsidRPr="006E5F96">
              <w:rPr>
                <w:rFonts w:ascii="Arial" w:hAnsi="Arial" w:cs="Arial"/>
                <w:b/>
              </w:rPr>
              <w:t>Existing and proposed site sections and finished floor and site levels</w:t>
            </w:r>
            <w:r w:rsidR="00C008BD" w:rsidRPr="006E5F96">
              <w:rPr>
                <w:rFonts w:ascii="Arial" w:hAnsi="Arial" w:cs="Arial"/>
                <w:b/>
              </w:rPr>
              <w:t xml:space="preserve">, </w:t>
            </w:r>
            <w:r w:rsidR="00B24044" w:rsidRPr="006E5F96">
              <w:rPr>
                <w:rFonts w:ascii="Arial" w:hAnsi="Arial" w:cs="Arial"/>
                <w:bCs/>
              </w:rPr>
              <w:t>if necessary to deal with the matters reserved in the outline planning permission</w:t>
            </w:r>
          </w:p>
          <w:p w14:paraId="77C33609" w14:textId="77777777" w:rsidR="008B47AE" w:rsidRPr="006E5F96" w:rsidRDefault="008B47AE" w:rsidP="00B24044">
            <w:pPr>
              <w:pStyle w:val="NoSpacing"/>
              <w:rPr>
                <w:rFonts w:ascii="Arial" w:hAnsi="Arial" w:cs="Arial"/>
                <w:b/>
              </w:rPr>
            </w:pPr>
          </w:p>
          <w:p w14:paraId="5B7D3C88" w14:textId="77777777" w:rsidR="00A92295" w:rsidRPr="006E5F96" w:rsidRDefault="00A92295" w:rsidP="00A92295">
            <w:pPr>
              <w:pStyle w:val="TableParagraph"/>
              <w:numPr>
                <w:ilvl w:val="0"/>
                <w:numId w:val="18"/>
              </w:numPr>
              <w:spacing w:line="266" w:lineRule="exact"/>
              <w:rPr>
                <w:rFonts w:ascii="Arial" w:eastAsia="Calibri" w:hAnsi="Arial" w:cs="Arial"/>
                <w:bCs/>
              </w:rPr>
            </w:pPr>
            <w:r w:rsidRPr="006E5F96">
              <w:rPr>
                <w:rFonts w:ascii="Arial" w:hAnsi="Arial" w:cs="Arial"/>
                <w:bCs/>
              </w:rPr>
              <w:t>At a</w:t>
            </w:r>
            <w:r w:rsidRPr="006E5F96">
              <w:rPr>
                <w:rFonts w:ascii="Arial" w:hAnsi="Arial" w:cs="Arial"/>
                <w:bCs/>
                <w:spacing w:val="-3"/>
              </w:rPr>
              <w:t xml:space="preserve"> </w:t>
            </w:r>
            <w:r w:rsidRPr="006E5F96">
              <w:rPr>
                <w:rFonts w:ascii="Arial" w:hAnsi="Arial" w:cs="Arial"/>
                <w:bCs/>
                <w:spacing w:val="-1"/>
              </w:rPr>
              <w:t xml:space="preserve">scale </w:t>
            </w:r>
            <w:r w:rsidRPr="006E5F96">
              <w:rPr>
                <w:rFonts w:ascii="Arial" w:hAnsi="Arial" w:cs="Arial"/>
                <w:bCs/>
                <w:spacing w:val="-2"/>
              </w:rPr>
              <w:t>of</w:t>
            </w:r>
            <w:r w:rsidRPr="006E5F96">
              <w:rPr>
                <w:rFonts w:ascii="Arial" w:hAnsi="Arial" w:cs="Arial"/>
                <w:bCs/>
              </w:rPr>
              <w:t xml:space="preserve"> </w:t>
            </w:r>
            <w:r w:rsidRPr="006E5F96">
              <w:rPr>
                <w:rFonts w:ascii="Arial" w:hAnsi="Arial" w:cs="Arial"/>
                <w:bCs/>
                <w:spacing w:val="-1"/>
              </w:rPr>
              <w:t>1:50</w:t>
            </w:r>
            <w:r w:rsidRPr="006E5F96">
              <w:rPr>
                <w:rFonts w:ascii="Arial" w:hAnsi="Arial" w:cs="Arial"/>
                <w:bCs/>
              </w:rPr>
              <w:t xml:space="preserve"> </w:t>
            </w:r>
            <w:r w:rsidRPr="006E5F96">
              <w:rPr>
                <w:rFonts w:ascii="Arial" w:hAnsi="Arial" w:cs="Arial"/>
                <w:bCs/>
                <w:spacing w:val="-1"/>
              </w:rPr>
              <w:t>or</w:t>
            </w:r>
            <w:r w:rsidRPr="006E5F96">
              <w:rPr>
                <w:rFonts w:ascii="Arial" w:hAnsi="Arial" w:cs="Arial"/>
                <w:bCs/>
                <w:spacing w:val="-2"/>
              </w:rPr>
              <w:t xml:space="preserve"> </w:t>
            </w:r>
            <w:r w:rsidRPr="006E5F96">
              <w:rPr>
                <w:rFonts w:ascii="Arial" w:hAnsi="Arial" w:cs="Arial"/>
                <w:bCs/>
                <w:spacing w:val="-1"/>
              </w:rPr>
              <w:t>1:100.</w:t>
            </w:r>
          </w:p>
          <w:p w14:paraId="16FCF17B" w14:textId="6DA5C47F" w:rsidR="007A0104" w:rsidRPr="006E5F96" w:rsidRDefault="007A0104" w:rsidP="00A92295">
            <w:pPr>
              <w:pStyle w:val="NoSpacing"/>
              <w:numPr>
                <w:ilvl w:val="0"/>
                <w:numId w:val="18"/>
              </w:numPr>
              <w:rPr>
                <w:rFonts w:ascii="Arial" w:hAnsi="Arial" w:cs="Arial"/>
              </w:rPr>
            </w:pPr>
            <w:r w:rsidRPr="006E5F96">
              <w:rPr>
                <w:rFonts w:ascii="Arial" w:hAnsi="Arial" w:cs="Arial"/>
              </w:rPr>
              <w:t>Required if a proposal invol</w:t>
            </w:r>
            <w:r w:rsidR="008B47AE" w:rsidRPr="006E5F96">
              <w:rPr>
                <w:rFonts w:ascii="Arial" w:hAnsi="Arial" w:cs="Arial"/>
              </w:rPr>
              <w:t xml:space="preserve">ves a change in ground levels, </w:t>
            </w:r>
            <w:r w:rsidRPr="006E5F96">
              <w:rPr>
                <w:rFonts w:ascii="Arial" w:hAnsi="Arial" w:cs="Arial"/>
              </w:rPr>
              <w:t>the plans should show the existing and finished levels and the relationship to neighbouring development.</w:t>
            </w:r>
          </w:p>
          <w:p w14:paraId="00C8B90E" w14:textId="77777777" w:rsidR="007A0104" w:rsidRPr="006E5F96" w:rsidRDefault="007A0104" w:rsidP="00A92295">
            <w:pPr>
              <w:pStyle w:val="NoSpacing"/>
              <w:numPr>
                <w:ilvl w:val="0"/>
                <w:numId w:val="18"/>
              </w:numPr>
              <w:rPr>
                <w:rFonts w:ascii="Arial" w:hAnsi="Arial" w:cs="Arial"/>
              </w:rPr>
            </w:pPr>
            <w:r w:rsidRPr="006E5F96">
              <w:rPr>
                <w:rFonts w:ascii="Arial" w:hAnsi="Arial" w:cs="Arial"/>
              </w:rPr>
              <w:t xml:space="preserve">Levels should be related to a </w:t>
            </w:r>
            <w:proofErr w:type="gramStart"/>
            <w:r w:rsidRPr="006E5F96">
              <w:rPr>
                <w:rFonts w:ascii="Arial" w:hAnsi="Arial" w:cs="Arial"/>
              </w:rPr>
              <w:t>fixed point</w:t>
            </w:r>
            <w:proofErr w:type="gramEnd"/>
            <w:r w:rsidRPr="006E5F96">
              <w:rPr>
                <w:rFonts w:ascii="Arial" w:hAnsi="Arial" w:cs="Arial"/>
              </w:rPr>
              <w:t xml:space="preserve"> datum. </w:t>
            </w:r>
          </w:p>
          <w:p w14:paraId="2F6FF87F" w14:textId="77777777" w:rsidR="007A0104" w:rsidRPr="006E5F96" w:rsidRDefault="007A0104" w:rsidP="00A92295">
            <w:pPr>
              <w:pStyle w:val="NoSpacing"/>
              <w:numPr>
                <w:ilvl w:val="0"/>
                <w:numId w:val="18"/>
              </w:numPr>
              <w:rPr>
                <w:rFonts w:ascii="Arial" w:hAnsi="Arial" w:cs="Arial"/>
              </w:rPr>
            </w:pPr>
            <w:r w:rsidRPr="006E5F96">
              <w:rPr>
                <w:rFonts w:ascii="Arial" w:hAnsi="Arial" w:cs="Arial"/>
              </w:rPr>
              <w:t xml:space="preserve">The impact of any significant change in levels should be illustrated by sectional drawings which show both existing and proposed levels. </w:t>
            </w:r>
          </w:p>
          <w:p w14:paraId="759CF2A2" w14:textId="77777777" w:rsidR="007A0104" w:rsidRPr="006E5F96" w:rsidRDefault="007A0104" w:rsidP="00CA6874">
            <w:pPr>
              <w:pStyle w:val="NoSpacing"/>
              <w:ind w:left="720"/>
              <w:rPr>
                <w:rFonts w:ascii="Arial" w:hAnsi="Arial" w:cs="Arial"/>
                <w:i/>
              </w:rPr>
            </w:pPr>
          </w:p>
        </w:tc>
        <w:tc>
          <w:tcPr>
            <w:tcW w:w="612" w:type="dxa"/>
          </w:tcPr>
          <w:p w14:paraId="211515AB" w14:textId="77777777" w:rsidR="007A0104" w:rsidRPr="0042027E" w:rsidRDefault="007A0104" w:rsidP="00CA6874">
            <w:pPr>
              <w:spacing w:after="0" w:line="240" w:lineRule="auto"/>
              <w:ind w:left="-57" w:right="-613"/>
              <w:jc w:val="both"/>
              <w:rPr>
                <w:rFonts w:ascii="Arial" w:hAnsi="Arial" w:cs="Arial"/>
                <w:b/>
                <w:color w:val="000099"/>
                <w:sz w:val="24"/>
                <w:szCs w:val="24"/>
              </w:rPr>
            </w:pPr>
          </w:p>
        </w:tc>
      </w:tr>
      <w:tr w:rsidR="007A0104" w:rsidRPr="0042027E" w14:paraId="68CC9779" w14:textId="77777777" w:rsidTr="00CA6874">
        <w:trPr>
          <w:trHeight w:val="543"/>
        </w:trPr>
        <w:tc>
          <w:tcPr>
            <w:tcW w:w="625" w:type="dxa"/>
          </w:tcPr>
          <w:p w14:paraId="629AA7C3" w14:textId="7F90A9F5" w:rsidR="007A0104" w:rsidRPr="006E5F96" w:rsidRDefault="007A0104" w:rsidP="0042027E">
            <w:pPr>
              <w:pStyle w:val="ListParagraph"/>
              <w:numPr>
                <w:ilvl w:val="0"/>
                <w:numId w:val="20"/>
              </w:numPr>
              <w:spacing w:after="0" w:line="240" w:lineRule="auto"/>
              <w:rPr>
                <w:rFonts w:ascii="Arial" w:hAnsi="Arial" w:cs="Arial"/>
              </w:rPr>
            </w:pPr>
          </w:p>
        </w:tc>
        <w:tc>
          <w:tcPr>
            <w:tcW w:w="8857" w:type="dxa"/>
          </w:tcPr>
          <w:p w14:paraId="6222D3B5" w14:textId="0D33AED4" w:rsidR="00B24044" w:rsidRPr="006E5F96" w:rsidRDefault="007A0104" w:rsidP="00B24044">
            <w:pPr>
              <w:pStyle w:val="NoSpacing"/>
              <w:rPr>
                <w:rFonts w:ascii="Arial" w:hAnsi="Arial" w:cs="Arial"/>
                <w:bCs/>
              </w:rPr>
            </w:pPr>
            <w:r w:rsidRPr="006E5F96">
              <w:rPr>
                <w:rFonts w:ascii="Arial" w:hAnsi="Arial" w:cs="Arial"/>
                <w:b/>
              </w:rPr>
              <w:t>Roof Plans</w:t>
            </w:r>
            <w:r w:rsidR="00A92295" w:rsidRPr="006E5F96">
              <w:rPr>
                <w:rFonts w:ascii="Arial" w:hAnsi="Arial" w:cs="Arial"/>
                <w:b/>
              </w:rPr>
              <w:t xml:space="preserve">, </w:t>
            </w:r>
            <w:r w:rsidR="00B24044" w:rsidRPr="006E5F96">
              <w:rPr>
                <w:rFonts w:ascii="Arial" w:hAnsi="Arial" w:cs="Arial"/>
                <w:bCs/>
              </w:rPr>
              <w:t>if necessary to deal with the matters reserved in the outline planning permission</w:t>
            </w:r>
          </w:p>
          <w:p w14:paraId="59B5BC55" w14:textId="77777777" w:rsidR="001D0F0B" w:rsidRPr="006E5F96" w:rsidRDefault="001D0F0B" w:rsidP="00B24044">
            <w:pPr>
              <w:pStyle w:val="NoSpacing"/>
              <w:rPr>
                <w:rFonts w:ascii="Arial" w:hAnsi="Arial" w:cs="Arial"/>
                <w:bCs/>
              </w:rPr>
            </w:pPr>
          </w:p>
          <w:p w14:paraId="57C0D343" w14:textId="77777777" w:rsidR="001D0F0B" w:rsidRPr="006E5F96" w:rsidRDefault="001D0F0B" w:rsidP="001D0F0B">
            <w:pPr>
              <w:pStyle w:val="TableParagraph"/>
              <w:numPr>
                <w:ilvl w:val="0"/>
                <w:numId w:val="30"/>
              </w:numPr>
              <w:spacing w:line="264" w:lineRule="exact"/>
              <w:rPr>
                <w:rFonts w:ascii="Arial" w:eastAsia="Calibri" w:hAnsi="Arial" w:cs="Arial"/>
                <w:bCs/>
              </w:rPr>
            </w:pPr>
            <w:r w:rsidRPr="006E5F96">
              <w:rPr>
                <w:rFonts w:ascii="Arial" w:hAnsi="Arial" w:cs="Arial"/>
                <w:bCs/>
              </w:rPr>
              <w:t>At a</w:t>
            </w:r>
            <w:r w:rsidRPr="006E5F96">
              <w:rPr>
                <w:rFonts w:ascii="Arial" w:hAnsi="Arial" w:cs="Arial"/>
                <w:bCs/>
                <w:spacing w:val="-3"/>
              </w:rPr>
              <w:t xml:space="preserve"> </w:t>
            </w:r>
            <w:r w:rsidRPr="006E5F96">
              <w:rPr>
                <w:rFonts w:ascii="Arial" w:hAnsi="Arial" w:cs="Arial"/>
                <w:bCs/>
                <w:spacing w:val="-1"/>
              </w:rPr>
              <w:t>scale of</w:t>
            </w:r>
            <w:r w:rsidRPr="006E5F96">
              <w:rPr>
                <w:rFonts w:ascii="Arial" w:hAnsi="Arial" w:cs="Arial"/>
                <w:bCs/>
              </w:rPr>
              <w:t xml:space="preserve"> </w:t>
            </w:r>
            <w:r w:rsidRPr="006E5F96">
              <w:rPr>
                <w:rFonts w:ascii="Arial" w:hAnsi="Arial" w:cs="Arial"/>
                <w:bCs/>
                <w:spacing w:val="-1"/>
              </w:rPr>
              <w:t>1:50</w:t>
            </w:r>
            <w:r w:rsidRPr="006E5F96">
              <w:rPr>
                <w:rFonts w:ascii="Arial" w:hAnsi="Arial" w:cs="Arial"/>
                <w:bCs/>
              </w:rPr>
              <w:t xml:space="preserve"> </w:t>
            </w:r>
            <w:r w:rsidRPr="006E5F96">
              <w:rPr>
                <w:rFonts w:ascii="Arial" w:hAnsi="Arial" w:cs="Arial"/>
                <w:bCs/>
                <w:spacing w:val="-1"/>
              </w:rPr>
              <w:t>or</w:t>
            </w:r>
            <w:r w:rsidRPr="006E5F96">
              <w:rPr>
                <w:rFonts w:ascii="Arial" w:hAnsi="Arial" w:cs="Arial"/>
                <w:bCs/>
              </w:rPr>
              <w:t xml:space="preserve"> </w:t>
            </w:r>
            <w:r w:rsidRPr="006E5F96">
              <w:rPr>
                <w:rFonts w:ascii="Arial" w:hAnsi="Arial" w:cs="Arial"/>
                <w:bCs/>
                <w:spacing w:val="-1"/>
              </w:rPr>
              <w:t>1:100.</w:t>
            </w:r>
          </w:p>
          <w:p w14:paraId="1249A7F7" w14:textId="77777777" w:rsidR="00700F4B" w:rsidRPr="006E5F96" w:rsidRDefault="007A0104" w:rsidP="001D0F0B">
            <w:pPr>
              <w:pStyle w:val="NoSpacing"/>
              <w:numPr>
                <w:ilvl w:val="0"/>
                <w:numId w:val="30"/>
              </w:numPr>
              <w:rPr>
                <w:rFonts w:ascii="Arial" w:hAnsi="Arial" w:cs="Arial"/>
              </w:rPr>
            </w:pPr>
            <w:r w:rsidRPr="006E5F96">
              <w:rPr>
                <w:rFonts w:ascii="Arial" w:hAnsi="Arial" w:cs="Arial"/>
              </w:rPr>
              <w:t>Showing the shape of the roof and any mate</w:t>
            </w:r>
            <w:r w:rsidR="008B47AE" w:rsidRPr="006E5F96">
              <w:rPr>
                <w:rFonts w:ascii="Arial" w:hAnsi="Arial" w:cs="Arial"/>
              </w:rPr>
              <w:t xml:space="preserve">rials, roof lights, flues etc. </w:t>
            </w:r>
          </w:p>
          <w:p w14:paraId="18D48C59" w14:textId="03FA59CA" w:rsidR="007A0104" w:rsidRPr="006E5F96" w:rsidRDefault="008B47AE" w:rsidP="001D0F0B">
            <w:pPr>
              <w:pStyle w:val="NoSpacing"/>
              <w:numPr>
                <w:ilvl w:val="0"/>
                <w:numId w:val="30"/>
              </w:numPr>
              <w:rPr>
                <w:rFonts w:ascii="Arial" w:hAnsi="Arial" w:cs="Arial"/>
              </w:rPr>
            </w:pPr>
            <w:r w:rsidRPr="006E5F96">
              <w:rPr>
                <w:rFonts w:ascii="Arial" w:hAnsi="Arial" w:cs="Arial"/>
              </w:rPr>
              <w:t>I</w:t>
            </w:r>
            <w:r w:rsidR="007A0104" w:rsidRPr="006E5F96">
              <w:rPr>
                <w:rFonts w:ascii="Arial" w:hAnsi="Arial" w:cs="Arial"/>
              </w:rPr>
              <w:t>t may be possible to combine the roof plan with the proposed block, where the roof plan is simple</w:t>
            </w:r>
            <w:r w:rsidR="001D0F0B" w:rsidRPr="006E5F96">
              <w:rPr>
                <w:rFonts w:ascii="Arial" w:hAnsi="Arial" w:cs="Arial"/>
              </w:rPr>
              <w:t>.</w:t>
            </w:r>
          </w:p>
          <w:p w14:paraId="2D18FBB0" w14:textId="77777777" w:rsidR="007A0104" w:rsidRPr="006E5F96" w:rsidRDefault="007A0104" w:rsidP="00CA6874">
            <w:pPr>
              <w:pStyle w:val="NoSpacing"/>
              <w:rPr>
                <w:rFonts w:ascii="Arial" w:hAnsi="Arial" w:cs="Arial"/>
              </w:rPr>
            </w:pPr>
          </w:p>
        </w:tc>
        <w:tc>
          <w:tcPr>
            <w:tcW w:w="612" w:type="dxa"/>
          </w:tcPr>
          <w:p w14:paraId="327C621C" w14:textId="77777777" w:rsidR="007A0104" w:rsidRPr="0042027E" w:rsidRDefault="007A0104" w:rsidP="00CA6874">
            <w:pPr>
              <w:spacing w:after="0" w:line="240" w:lineRule="auto"/>
              <w:ind w:left="-57" w:right="-613"/>
              <w:jc w:val="both"/>
              <w:rPr>
                <w:rFonts w:ascii="Arial" w:hAnsi="Arial" w:cs="Arial"/>
                <w:b/>
                <w:color w:val="000099"/>
                <w:sz w:val="24"/>
                <w:szCs w:val="24"/>
              </w:rPr>
            </w:pPr>
          </w:p>
        </w:tc>
      </w:tr>
      <w:tr w:rsidR="00A91C37" w:rsidRPr="0042027E" w14:paraId="3493AD92" w14:textId="77777777" w:rsidTr="00CA6874">
        <w:trPr>
          <w:trHeight w:val="543"/>
        </w:trPr>
        <w:tc>
          <w:tcPr>
            <w:tcW w:w="625" w:type="dxa"/>
          </w:tcPr>
          <w:p w14:paraId="0BDBEBDB" w14:textId="6BD510E4" w:rsidR="00A91C37" w:rsidRPr="006E5F96" w:rsidRDefault="00A91C37" w:rsidP="0042027E">
            <w:pPr>
              <w:pStyle w:val="ListParagraph"/>
              <w:numPr>
                <w:ilvl w:val="0"/>
                <w:numId w:val="20"/>
              </w:numPr>
              <w:spacing w:after="0" w:line="240" w:lineRule="auto"/>
              <w:rPr>
                <w:rFonts w:ascii="Arial" w:hAnsi="Arial" w:cs="Arial"/>
              </w:rPr>
            </w:pPr>
          </w:p>
        </w:tc>
        <w:tc>
          <w:tcPr>
            <w:tcW w:w="8857" w:type="dxa"/>
          </w:tcPr>
          <w:p w14:paraId="0EF3DD72" w14:textId="77777777" w:rsidR="00A91C37" w:rsidRPr="006E5F96" w:rsidRDefault="00A91C37" w:rsidP="00CA6874">
            <w:pPr>
              <w:pStyle w:val="NoSpacing"/>
              <w:rPr>
                <w:rFonts w:ascii="Arial" w:hAnsi="Arial" w:cs="Arial"/>
                <w:b/>
              </w:rPr>
            </w:pPr>
            <w:r w:rsidRPr="006E5F96">
              <w:rPr>
                <w:rFonts w:ascii="Arial" w:hAnsi="Arial" w:cs="Arial"/>
                <w:b/>
              </w:rPr>
              <w:t>Any other plans, drawings and information necessary to deal with the matters reserved in the outline planning permission</w:t>
            </w:r>
          </w:p>
          <w:p w14:paraId="3C830A53" w14:textId="77777777" w:rsidR="00A91C37" w:rsidRPr="006E5F96" w:rsidRDefault="00A91C37" w:rsidP="00CA6874">
            <w:pPr>
              <w:pStyle w:val="NoSpacing"/>
              <w:rPr>
                <w:rFonts w:ascii="Arial" w:hAnsi="Arial" w:cs="Arial"/>
                <w:b/>
              </w:rPr>
            </w:pPr>
          </w:p>
          <w:p w14:paraId="13D5493A" w14:textId="77777777" w:rsidR="00BB7942" w:rsidRPr="006E5F96" w:rsidRDefault="00CA5559" w:rsidP="00AD1D29">
            <w:pPr>
              <w:pStyle w:val="NoSpacing"/>
              <w:rPr>
                <w:rFonts w:ascii="Arial" w:hAnsi="Arial" w:cs="Arial"/>
              </w:rPr>
            </w:pPr>
            <w:r w:rsidRPr="006E5F96">
              <w:rPr>
                <w:rFonts w:ascii="Arial" w:hAnsi="Arial" w:cs="Arial"/>
              </w:rPr>
              <w:t>Information could include</w:t>
            </w:r>
            <w:r w:rsidR="00BB7942" w:rsidRPr="006E5F96">
              <w:rPr>
                <w:rFonts w:ascii="Arial" w:hAnsi="Arial" w:cs="Arial"/>
              </w:rPr>
              <w:t>:</w:t>
            </w:r>
          </w:p>
          <w:p w14:paraId="14D2DB19" w14:textId="77777777" w:rsidR="00B55B52" w:rsidRPr="006E5F96" w:rsidRDefault="00CA5559" w:rsidP="00816D9F">
            <w:pPr>
              <w:pStyle w:val="NoSpacing"/>
              <w:numPr>
                <w:ilvl w:val="0"/>
                <w:numId w:val="31"/>
              </w:numPr>
              <w:rPr>
                <w:rFonts w:ascii="Arial" w:hAnsi="Arial" w:cs="Arial"/>
              </w:rPr>
            </w:pPr>
            <w:r w:rsidRPr="006E5F96">
              <w:rPr>
                <w:rFonts w:ascii="Arial" w:hAnsi="Arial" w:cs="Arial"/>
              </w:rPr>
              <w:t>schedule of materials</w:t>
            </w:r>
          </w:p>
          <w:p w14:paraId="47CCA52B" w14:textId="77777777" w:rsidR="00B55B52" w:rsidRPr="006E5F96" w:rsidRDefault="00AD1D29" w:rsidP="00816D9F">
            <w:pPr>
              <w:pStyle w:val="NoSpacing"/>
              <w:numPr>
                <w:ilvl w:val="0"/>
                <w:numId w:val="31"/>
              </w:numPr>
              <w:rPr>
                <w:rFonts w:ascii="Arial" w:hAnsi="Arial" w:cs="Arial"/>
              </w:rPr>
            </w:pPr>
            <w:r w:rsidRPr="006E5F96">
              <w:rPr>
                <w:rFonts w:ascii="Arial" w:hAnsi="Arial" w:cs="Arial"/>
              </w:rPr>
              <w:t>planting plans</w:t>
            </w:r>
          </w:p>
          <w:p w14:paraId="3B4D11CB" w14:textId="77777777" w:rsidR="00B55B52" w:rsidRPr="006E5F96" w:rsidRDefault="00CA5559" w:rsidP="00816D9F">
            <w:pPr>
              <w:pStyle w:val="NoSpacing"/>
              <w:numPr>
                <w:ilvl w:val="0"/>
                <w:numId w:val="31"/>
              </w:numPr>
              <w:rPr>
                <w:rFonts w:ascii="Arial" w:hAnsi="Arial" w:cs="Arial"/>
              </w:rPr>
            </w:pPr>
            <w:r w:rsidRPr="006E5F96">
              <w:rPr>
                <w:rFonts w:ascii="Arial" w:hAnsi="Arial" w:cs="Arial"/>
              </w:rPr>
              <w:t>landscape scheme</w:t>
            </w:r>
          </w:p>
          <w:p w14:paraId="1D47882A" w14:textId="77777777" w:rsidR="00B55B52" w:rsidRPr="006E5F96" w:rsidRDefault="00CA5559" w:rsidP="00816D9F">
            <w:pPr>
              <w:pStyle w:val="NoSpacing"/>
              <w:numPr>
                <w:ilvl w:val="0"/>
                <w:numId w:val="31"/>
              </w:numPr>
              <w:rPr>
                <w:rFonts w:ascii="Arial" w:hAnsi="Arial" w:cs="Arial"/>
              </w:rPr>
            </w:pPr>
            <w:r w:rsidRPr="006E5F96">
              <w:rPr>
                <w:rFonts w:ascii="Arial" w:hAnsi="Arial" w:cs="Arial"/>
              </w:rPr>
              <w:t>lighting details</w:t>
            </w:r>
          </w:p>
          <w:p w14:paraId="38533DB7" w14:textId="77777777" w:rsidR="00B55B52" w:rsidRPr="006E5F96" w:rsidRDefault="003E0841" w:rsidP="00816D9F">
            <w:pPr>
              <w:pStyle w:val="NoSpacing"/>
              <w:numPr>
                <w:ilvl w:val="0"/>
                <w:numId w:val="31"/>
              </w:numPr>
              <w:rPr>
                <w:rFonts w:ascii="Arial" w:hAnsi="Arial" w:cs="Arial"/>
              </w:rPr>
            </w:pPr>
            <w:r w:rsidRPr="006E5F96">
              <w:rPr>
                <w:rFonts w:ascii="Arial" w:hAnsi="Arial" w:cs="Arial"/>
              </w:rPr>
              <w:t>locations of affordable housing units</w:t>
            </w:r>
          </w:p>
          <w:p w14:paraId="5FA97244" w14:textId="77777777" w:rsidR="00B55B52" w:rsidRPr="006E5F96" w:rsidRDefault="003E0841" w:rsidP="00816D9F">
            <w:pPr>
              <w:pStyle w:val="NoSpacing"/>
              <w:numPr>
                <w:ilvl w:val="0"/>
                <w:numId w:val="31"/>
              </w:numPr>
              <w:rPr>
                <w:rFonts w:ascii="Arial" w:hAnsi="Arial" w:cs="Arial"/>
              </w:rPr>
            </w:pPr>
            <w:r w:rsidRPr="006E5F96">
              <w:rPr>
                <w:rFonts w:ascii="Arial" w:hAnsi="Arial" w:cs="Arial"/>
              </w:rPr>
              <w:t>drainage details</w:t>
            </w:r>
          </w:p>
          <w:p w14:paraId="210E3C0B" w14:textId="77777777" w:rsidR="00EF343A" w:rsidRPr="006E5F96" w:rsidRDefault="00AD1D29" w:rsidP="00816D9F">
            <w:pPr>
              <w:pStyle w:val="NoSpacing"/>
              <w:numPr>
                <w:ilvl w:val="0"/>
                <w:numId w:val="31"/>
              </w:numPr>
              <w:rPr>
                <w:rFonts w:ascii="Arial" w:hAnsi="Arial" w:cs="Arial"/>
              </w:rPr>
            </w:pPr>
            <w:r w:rsidRPr="006E5F96">
              <w:rPr>
                <w:rFonts w:ascii="Arial" w:hAnsi="Arial" w:cs="Arial"/>
              </w:rPr>
              <w:t>boundary treatments</w:t>
            </w:r>
          </w:p>
          <w:p w14:paraId="0A2FD691" w14:textId="3A222DF0" w:rsidR="00CA5559" w:rsidRPr="006E5F96" w:rsidRDefault="00AD1D29" w:rsidP="00816D9F">
            <w:pPr>
              <w:pStyle w:val="NoSpacing"/>
              <w:numPr>
                <w:ilvl w:val="0"/>
                <w:numId w:val="31"/>
              </w:numPr>
              <w:rPr>
                <w:rFonts w:ascii="Arial" w:hAnsi="Arial" w:cs="Arial"/>
              </w:rPr>
            </w:pPr>
            <w:r w:rsidRPr="006E5F96">
              <w:rPr>
                <w:rFonts w:ascii="Arial" w:hAnsi="Arial" w:cs="Arial"/>
              </w:rPr>
              <w:t>or maybe specified in the conditions in the outline planning permission</w:t>
            </w:r>
          </w:p>
          <w:p w14:paraId="684725EE" w14:textId="77777777" w:rsidR="008B47AE" w:rsidRPr="006E5F96" w:rsidRDefault="008B47AE" w:rsidP="00AD1D29">
            <w:pPr>
              <w:pStyle w:val="NoSpacing"/>
              <w:rPr>
                <w:rFonts w:ascii="Arial" w:hAnsi="Arial" w:cs="Arial"/>
              </w:rPr>
            </w:pPr>
          </w:p>
        </w:tc>
        <w:tc>
          <w:tcPr>
            <w:tcW w:w="612" w:type="dxa"/>
          </w:tcPr>
          <w:p w14:paraId="0C871094" w14:textId="77777777" w:rsidR="00A91C37" w:rsidRPr="0042027E" w:rsidRDefault="00A91C37" w:rsidP="00CA6874">
            <w:pPr>
              <w:spacing w:after="0" w:line="240" w:lineRule="auto"/>
              <w:ind w:left="-57" w:right="-613"/>
              <w:jc w:val="both"/>
              <w:rPr>
                <w:rFonts w:ascii="Arial" w:hAnsi="Arial" w:cs="Arial"/>
                <w:b/>
                <w:color w:val="000099"/>
                <w:sz w:val="24"/>
                <w:szCs w:val="24"/>
              </w:rPr>
            </w:pPr>
          </w:p>
        </w:tc>
      </w:tr>
      <w:tr w:rsidR="007A0104" w:rsidRPr="0042027E" w14:paraId="4B2EBB4F" w14:textId="77777777" w:rsidTr="00CA6874">
        <w:trPr>
          <w:trHeight w:val="543"/>
        </w:trPr>
        <w:tc>
          <w:tcPr>
            <w:tcW w:w="625" w:type="dxa"/>
          </w:tcPr>
          <w:p w14:paraId="20768F89" w14:textId="67F5E274" w:rsidR="007A0104" w:rsidRPr="006E5F96" w:rsidRDefault="007A0104" w:rsidP="0042027E">
            <w:pPr>
              <w:pStyle w:val="ListParagraph"/>
              <w:numPr>
                <w:ilvl w:val="0"/>
                <w:numId w:val="20"/>
              </w:numPr>
              <w:spacing w:after="0" w:line="240" w:lineRule="auto"/>
              <w:rPr>
                <w:rFonts w:ascii="Arial" w:hAnsi="Arial" w:cs="Arial"/>
              </w:rPr>
            </w:pPr>
          </w:p>
        </w:tc>
        <w:tc>
          <w:tcPr>
            <w:tcW w:w="8857" w:type="dxa"/>
          </w:tcPr>
          <w:p w14:paraId="07FEE598" w14:textId="6A8B054C" w:rsidR="00F92B6A" w:rsidRPr="003C6588" w:rsidRDefault="00F92B6A" w:rsidP="00F92B6A">
            <w:pPr>
              <w:rPr>
                <w:rFonts w:ascii="Arial" w:hAnsi="Arial" w:cs="Arial"/>
                <w:color w:val="000000" w:themeColor="text1"/>
              </w:rPr>
            </w:pPr>
            <w:r w:rsidRPr="006E5F96">
              <w:rPr>
                <w:rFonts w:ascii="Arial" w:hAnsi="Arial" w:cs="Arial"/>
                <w:b/>
                <w:color w:val="000000" w:themeColor="text1"/>
              </w:rPr>
              <w:t>The correct fee</w:t>
            </w:r>
          </w:p>
          <w:p w14:paraId="7F6D37E8" w14:textId="32DE7875" w:rsidR="007A0104" w:rsidRPr="006E5F96" w:rsidRDefault="00F92B6A" w:rsidP="00F92B6A">
            <w:pPr>
              <w:rPr>
                <w:rFonts w:ascii="Arial" w:hAnsi="Arial" w:cs="Arial"/>
                <w:b/>
              </w:rPr>
            </w:pPr>
            <w:hyperlink r:id="rId8" w:history="1">
              <w:r w:rsidRPr="006E5F96">
                <w:rPr>
                  <w:rStyle w:val="Hyperlink"/>
                  <w:rFonts w:ascii="Arial" w:hAnsi="Arial" w:cs="Arial"/>
                </w:rPr>
                <w:t>Planning Portal Fee Calculator</w:t>
              </w:r>
            </w:hyperlink>
          </w:p>
        </w:tc>
        <w:tc>
          <w:tcPr>
            <w:tcW w:w="612" w:type="dxa"/>
          </w:tcPr>
          <w:p w14:paraId="1C06C7E1" w14:textId="77777777" w:rsidR="007A0104" w:rsidRPr="0042027E" w:rsidRDefault="007A0104" w:rsidP="00CA6874">
            <w:pPr>
              <w:spacing w:after="0" w:line="240" w:lineRule="auto"/>
              <w:ind w:left="-57" w:right="-613"/>
              <w:jc w:val="both"/>
              <w:rPr>
                <w:rFonts w:ascii="Arial" w:hAnsi="Arial" w:cs="Arial"/>
                <w:b/>
                <w:color w:val="000099"/>
                <w:sz w:val="24"/>
                <w:szCs w:val="24"/>
              </w:rPr>
            </w:pPr>
          </w:p>
        </w:tc>
      </w:tr>
    </w:tbl>
    <w:p w14:paraId="5AD4A4DB" w14:textId="77777777" w:rsidR="007A0104" w:rsidRPr="0042027E" w:rsidRDefault="007A0104" w:rsidP="007A0104">
      <w:pPr>
        <w:tabs>
          <w:tab w:val="right" w:pos="9026"/>
        </w:tabs>
        <w:rPr>
          <w:rFonts w:ascii="Arial" w:hAnsi="Arial" w:cs="Arial"/>
        </w:rPr>
      </w:pPr>
    </w:p>
    <w:p w14:paraId="2AC559A0" w14:textId="7BDDBCC0" w:rsidR="007A0104" w:rsidRPr="00F92B6A" w:rsidRDefault="007A0104" w:rsidP="007A0104">
      <w:pPr>
        <w:spacing w:after="0" w:line="240" w:lineRule="auto"/>
        <w:ind w:left="-709" w:right="-613"/>
        <w:jc w:val="both"/>
        <w:rPr>
          <w:rFonts w:ascii="Arial" w:hAnsi="Arial" w:cs="Arial"/>
          <w:b/>
          <w:color w:val="1F497D" w:themeColor="text2"/>
          <w:sz w:val="24"/>
          <w:szCs w:val="24"/>
        </w:rPr>
      </w:pPr>
      <w:r w:rsidRPr="00F92B6A">
        <w:rPr>
          <w:rFonts w:ascii="Arial" w:hAnsi="Arial" w:cs="Arial"/>
          <w:b/>
          <w:color w:val="1F497D" w:themeColor="text2"/>
          <w:sz w:val="24"/>
          <w:szCs w:val="24"/>
        </w:rPr>
        <w:t>Part 2 Information Required</w:t>
      </w:r>
      <w:r w:rsidR="00F92B6A">
        <w:rPr>
          <w:rFonts w:ascii="Arial" w:hAnsi="Arial" w:cs="Arial"/>
          <w:b/>
          <w:color w:val="1F497D" w:themeColor="text2"/>
          <w:sz w:val="24"/>
          <w:szCs w:val="24"/>
        </w:rPr>
        <w:t xml:space="preserve"> –</w:t>
      </w:r>
      <w:r w:rsidRPr="00F92B6A">
        <w:rPr>
          <w:rFonts w:ascii="Arial" w:hAnsi="Arial" w:cs="Arial"/>
          <w:b/>
          <w:color w:val="1F497D" w:themeColor="text2"/>
          <w:sz w:val="24"/>
          <w:szCs w:val="24"/>
        </w:rPr>
        <w:t xml:space="preserve"> Adopted Local Application Requirements</w:t>
      </w:r>
    </w:p>
    <w:p w14:paraId="6EC59634" w14:textId="77777777" w:rsidR="00F92B6A" w:rsidRPr="0042027E" w:rsidRDefault="00F92B6A" w:rsidP="007A0104">
      <w:pPr>
        <w:spacing w:after="0" w:line="240" w:lineRule="auto"/>
        <w:ind w:left="-709" w:right="-613"/>
        <w:jc w:val="both"/>
        <w:rPr>
          <w:rFonts w:ascii="Arial" w:hAnsi="Arial" w:cs="Arial"/>
          <w:b/>
          <w:color w:val="000099"/>
          <w:sz w:val="24"/>
          <w:szCs w:val="24"/>
        </w:rPr>
      </w:pPr>
    </w:p>
    <w:tbl>
      <w:tblPr>
        <w:tblStyle w:val="TableGrid"/>
        <w:tblW w:w="10207" w:type="dxa"/>
        <w:tblInd w:w="-601" w:type="dxa"/>
        <w:tblLayout w:type="fixed"/>
        <w:tblLook w:val="04A0" w:firstRow="1" w:lastRow="0" w:firstColumn="1" w:lastColumn="0" w:noHBand="0" w:noVBand="1"/>
      </w:tblPr>
      <w:tblGrid>
        <w:gridCol w:w="709"/>
        <w:gridCol w:w="8872"/>
        <w:gridCol w:w="626"/>
      </w:tblGrid>
      <w:tr w:rsidR="00B7097D" w:rsidRPr="0042027E" w14:paraId="3D7423B8" w14:textId="77777777" w:rsidTr="00EB0E06">
        <w:tc>
          <w:tcPr>
            <w:tcW w:w="709" w:type="dxa"/>
          </w:tcPr>
          <w:p w14:paraId="700C1076" w14:textId="2CFA098A" w:rsidR="00B7097D" w:rsidRPr="00F92B6A" w:rsidRDefault="00B7097D" w:rsidP="00B7097D">
            <w:pPr>
              <w:pStyle w:val="ListParagraph"/>
              <w:numPr>
                <w:ilvl w:val="0"/>
                <w:numId w:val="32"/>
              </w:numPr>
              <w:jc w:val="both"/>
              <w:rPr>
                <w:rFonts w:ascii="Arial" w:hAnsi="Arial" w:cs="Arial"/>
                <w:color w:val="000000" w:themeColor="text1"/>
              </w:rPr>
            </w:pPr>
          </w:p>
        </w:tc>
        <w:tc>
          <w:tcPr>
            <w:tcW w:w="8872" w:type="dxa"/>
            <w:tcBorders>
              <w:right w:val="single" w:sz="4" w:space="0" w:color="auto"/>
            </w:tcBorders>
          </w:tcPr>
          <w:p w14:paraId="19A56966" w14:textId="77777777" w:rsidR="00B7097D" w:rsidRDefault="00B7097D" w:rsidP="00B7097D">
            <w:pPr>
              <w:pStyle w:val="Footer"/>
              <w:tabs>
                <w:tab w:val="clear" w:pos="4153"/>
                <w:tab w:val="clear" w:pos="8306"/>
              </w:tabs>
              <w:rPr>
                <w:b/>
                <w:sz w:val="22"/>
                <w:szCs w:val="22"/>
              </w:rPr>
            </w:pPr>
            <w:r w:rsidRPr="005A44B3">
              <w:rPr>
                <w:b/>
                <w:sz w:val="22"/>
                <w:szCs w:val="22"/>
              </w:rPr>
              <w:t>Bin Store</w:t>
            </w:r>
          </w:p>
          <w:p w14:paraId="79C91FBB" w14:textId="77777777" w:rsidR="00B7097D" w:rsidRPr="005A44B3" w:rsidRDefault="00B7097D" w:rsidP="00B7097D">
            <w:pPr>
              <w:pStyle w:val="Footer"/>
              <w:tabs>
                <w:tab w:val="clear" w:pos="4153"/>
                <w:tab w:val="clear" w:pos="8306"/>
              </w:tabs>
              <w:rPr>
                <w:b/>
                <w:sz w:val="22"/>
                <w:szCs w:val="22"/>
              </w:rPr>
            </w:pPr>
          </w:p>
          <w:p w14:paraId="33D3332F" w14:textId="77777777" w:rsidR="00B7097D" w:rsidRPr="000F67DD" w:rsidRDefault="00B7097D" w:rsidP="00B7097D">
            <w:pPr>
              <w:pStyle w:val="ListParagraph"/>
              <w:numPr>
                <w:ilvl w:val="0"/>
                <w:numId w:val="33"/>
              </w:numPr>
              <w:ind w:left="360"/>
              <w:rPr>
                <w:rFonts w:ascii="Arial" w:hAnsi="Arial" w:cs="Arial"/>
              </w:rPr>
            </w:pPr>
            <w:r w:rsidRPr="000F67DD">
              <w:rPr>
                <w:rFonts w:ascii="Arial" w:hAnsi="Arial" w:cs="Arial"/>
              </w:rPr>
              <w:t xml:space="preserve">All proposals involving development that would require bin storage, including all new dwellings.  </w:t>
            </w:r>
          </w:p>
          <w:p w14:paraId="485F5B6E" w14:textId="77777777" w:rsidR="00B7097D" w:rsidRPr="000F67DD" w:rsidRDefault="00B7097D" w:rsidP="00B7097D">
            <w:pPr>
              <w:pStyle w:val="ListParagraph"/>
              <w:numPr>
                <w:ilvl w:val="0"/>
                <w:numId w:val="33"/>
              </w:numPr>
              <w:ind w:left="360"/>
              <w:rPr>
                <w:rFonts w:ascii="Arial" w:hAnsi="Arial" w:cs="Arial"/>
              </w:rPr>
            </w:pPr>
            <w:r w:rsidRPr="000F67DD">
              <w:rPr>
                <w:rFonts w:ascii="Arial" w:hAnsi="Arial" w:cs="Arial"/>
              </w:rPr>
              <w:t xml:space="preserve">Bin Storage can be shown on the block plan but on major schemes a separate plan will be required. </w:t>
            </w:r>
          </w:p>
          <w:p w14:paraId="1E421F79" w14:textId="2D1E87A7" w:rsidR="00B7097D" w:rsidRPr="00F92B6A" w:rsidRDefault="00B7097D" w:rsidP="0082020B">
            <w:pPr>
              <w:pStyle w:val="ListParagraph"/>
              <w:numPr>
                <w:ilvl w:val="0"/>
                <w:numId w:val="33"/>
              </w:numPr>
              <w:ind w:left="360"/>
              <w:rPr>
                <w:b/>
              </w:rPr>
            </w:pPr>
            <w:r w:rsidRPr="000F67DD">
              <w:rPr>
                <w:rFonts w:ascii="Arial" w:hAnsi="Arial" w:cs="Arial"/>
              </w:rPr>
              <w:t xml:space="preserve">The drawings should clearly show the appropriate bin storage and identify collection points. </w:t>
            </w:r>
          </w:p>
        </w:tc>
        <w:tc>
          <w:tcPr>
            <w:tcW w:w="626" w:type="dxa"/>
            <w:tcBorders>
              <w:left w:val="single" w:sz="4" w:space="0" w:color="auto"/>
            </w:tcBorders>
          </w:tcPr>
          <w:p w14:paraId="69BE1D3A" w14:textId="77777777" w:rsidR="00B7097D" w:rsidRPr="0042027E" w:rsidRDefault="00B7097D" w:rsidP="00B7097D">
            <w:pPr>
              <w:pStyle w:val="Footer"/>
              <w:tabs>
                <w:tab w:val="clear" w:pos="4153"/>
                <w:tab w:val="clear" w:pos="8306"/>
              </w:tabs>
              <w:rPr>
                <w:b/>
                <w:sz w:val="22"/>
                <w:szCs w:val="22"/>
              </w:rPr>
            </w:pPr>
          </w:p>
        </w:tc>
      </w:tr>
    </w:tbl>
    <w:p w14:paraId="036FA6DA" w14:textId="77777777" w:rsidR="006828B4" w:rsidRDefault="006828B4">
      <w:r>
        <w:br w:type="page"/>
      </w:r>
    </w:p>
    <w:tbl>
      <w:tblPr>
        <w:tblStyle w:val="TableGrid"/>
        <w:tblW w:w="10207" w:type="dxa"/>
        <w:tblInd w:w="-601" w:type="dxa"/>
        <w:tblLayout w:type="fixed"/>
        <w:tblLook w:val="04A0" w:firstRow="1" w:lastRow="0" w:firstColumn="1" w:lastColumn="0" w:noHBand="0" w:noVBand="1"/>
      </w:tblPr>
      <w:tblGrid>
        <w:gridCol w:w="709"/>
        <w:gridCol w:w="8872"/>
        <w:gridCol w:w="56"/>
        <w:gridCol w:w="570"/>
      </w:tblGrid>
      <w:tr w:rsidR="006828B4" w:rsidRPr="0042027E" w14:paraId="0FAFAD6F" w14:textId="77777777" w:rsidTr="00EB0E06">
        <w:tc>
          <w:tcPr>
            <w:tcW w:w="709" w:type="dxa"/>
          </w:tcPr>
          <w:p w14:paraId="21D3772A" w14:textId="77777777" w:rsidR="006828B4" w:rsidRPr="00F92B6A" w:rsidRDefault="006828B4" w:rsidP="00F92B6A">
            <w:pPr>
              <w:pStyle w:val="ListParagraph"/>
              <w:numPr>
                <w:ilvl w:val="0"/>
                <w:numId w:val="32"/>
              </w:numPr>
              <w:jc w:val="both"/>
              <w:rPr>
                <w:rFonts w:ascii="Arial" w:hAnsi="Arial" w:cs="Arial"/>
                <w:color w:val="000000" w:themeColor="text1"/>
              </w:rPr>
            </w:pPr>
          </w:p>
        </w:tc>
        <w:tc>
          <w:tcPr>
            <w:tcW w:w="8872" w:type="dxa"/>
            <w:tcBorders>
              <w:right w:val="single" w:sz="4" w:space="0" w:color="auto"/>
            </w:tcBorders>
          </w:tcPr>
          <w:p w14:paraId="508CB303" w14:textId="6DE41DCA" w:rsidR="006828B4" w:rsidRDefault="004C14E5" w:rsidP="00CA6874">
            <w:pPr>
              <w:pStyle w:val="Footer"/>
              <w:tabs>
                <w:tab w:val="clear" w:pos="4153"/>
                <w:tab w:val="clear" w:pos="8306"/>
              </w:tabs>
              <w:jc w:val="both"/>
              <w:rPr>
                <w:b/>
                <w:bCs/>
                <w:color w:val="000000" w:themeColor="text1"/>
                <w:sz w:val="22"/>
                <w:szCs w:val="22"/>
              </w:rPr>
            </w:pPr>
            <w:r>
              <w:rPr>
                <w:b/>
                <w:bCs/>
                <w:color w:val="000000" w:themeColor="text1"/>
                <w:sz w:val="22"/>
                <w:szCs w:val="22"/>
              </w:rPr>
              <w:t>Biodiversity</w:t>
            </w:r>
            <w:r w:rsidR="006828B4">
              <w:rPr>
                <w:b/>
                <w:bCs/>
                <w:color w:val="000000" w:themeColor="text1"/>
                <w:sz w:val="22"/>
                <w:szCs w:val="22"/>
              </w:rPr>
              <w:t xml:space="preserve"> Net Gain</w:t>
            </w:r>
            <w:r>
              <w:rPr>
                <w:b/>
                <w:bCs/>
                <w:color w:val="000000" w:themeColor="text1"/>
                <w:sz w:val="22"/>
                <w:szCs w:val="22"/>
              </w:rPr>
              <w:t xml:space="preserve"> (BNG)</w:t>
            </w:r>
          </w:p>
          <w:p w14:paraId="13E123A7" w14:textId="77777777" w:rsidR="006828B4" w:rsidRPr="00717A95" w:rsidRDefault="006828B4" w:rsidP="00CA6874">
            <w:pPr>
              <w:pStyle w:val="Footer"/>
              <w:tabs>
                <w:tab w:val="clear" w:pos="4153"/>
                <w:tab w:val="clear" w:pos="8306"/>
              </w:tabs>
              <w:jc w:val="both"/>
              <w:rPr>
                <w:b/>
                <w:bCs/>
                <w:color w:val="000000" w:themeColor="text1"/>
                <w:sz w:val="20"/>
                <w:szCs w:val="20"/>
              </w:rPr>
            </w:pPr>
          </w:p>
          <w:p w14:paraId="1981E3FE" w14:textId="77777777" w:rsidR="006828B4" w:rsidRPr="00717A95" w:rsidRDefault="00717A95" w:rsidP="00CA6874">
            <w:pPr>
              <w:pStyle w:val="Footer"/>
              <w:tabs>
                <w:tab w:val="clear" w:pos="4153"/>
                <w:tab w:val="clear" w:pos="8306"/>
              </w:tabs>
              <w:jc w:val="both"/>
              <w:rPr>
                <w:color w:val="000000" w:themeColor="text1"/>
                <w:sz w:val="22"/>
                <w:szCs w:val="22"/>
              </w:rPr>
            </w:pPr>
            <w:r w:rsidRPr="00717A95">
              <w:rPr>
                <w:color w:val="000000" w:themeColor="text1"/>
                <w:sz w:val="22"/>
                <w:szCs w:val="22"/>
              </w:rPr>
              <w:t>Phased developments (where the original outline application was subject to BNG) are required by condition to submit for approval an Overall Gain Plan as a pre commencement condition to set a clear upfront framework for how the biodiversity gain objective of at least a 10% gain is expected to be met across the entire development. Subsequent Phase Gain Plans setting out a phase’s contribution to BNG and track progress towards the overall biodiversity gain objective for the development, must then be submitted and approved before commencement of each phase. It may be beneficial for the relevant Phase Gain Plan to be prepared alongside the application for reserve matter approvals for a phase.</w:t>
            </w:r>
          </w:p>
          <w:p w14:paraId="488F4A38" w14:textId="662F4B0C" w:rsidR="00717A95" w:rsidRPr="006828B4" w:rsidRDefault="00717A95" w:rsidP="00CA6874">
            <w:pPr>
              <w:pStyle w:val="Footer"/>
              <w:tabs>
                <w:tab w:val="clear" w:pos="4153"/>
                <w:tab w:val="clear" w:pos="8306"/>
              </w:tabs>
              <w:jc w:val="both"/>
              <w:rPr>
                <w:color w:val="000000" w:themeColor="text1"/>
                <w:sz w:val="22"/>
                <w:szCs w:val="22"/>
              </w:rPr>
            </w:pPr>
          </w:p>
        </w:tc>
        <w:tc>
          <w:tcPr>
            <w:tcW w:w="626" w:type="dxa"/>
            <w:gridSpan w:val="2"/>
            <w:tcBorders>
              <w:left w:val="single" w:sz="4" w:space="0" w:color="auto"/>
            </w:tcBorders>
          </w:tcPr>
          <w:p w14:paraId="3C1F1685" w14:textId="77777777" w:rsidR="006828B4" w:rsidRPr="0042027E" w:rsidRDefault="006828B4">
            <w:pPr>
              <w:rPr>
                <w:rFonts w:ascii="Arial" w:hAnsi="Arial" w:cs="Arial"/>
              </w:rPr>
            </w:pPr>
          </w:p>
        </w:tc>
      </w:tr>
      <w:tr w:rsidR="00DC5D3C" w:rsidRPr="0042027E" w14:paraId="0050316E" w14:textId="77777777" w:rsidTr="00EB0E06">
        <w:tc>
          <w:tcPr>
            <w:tcW w:w="709" w:type="dxa"/>
          </w:tcPr>
          <w:p w14:paraId="0F1A7B31" w14:textId="77777777" w:rsidR="00DC5D3C" w:rsidRPr="00F92B6A" w:rsidRDefault="00DC5D3C" w:rsidP="00DC5D3C">
            <w:pPr>
              <w:pStyle w:val="ListParagraph"/>
              <w:numPr>
                <w:ilvl w:val="0"/>
                <w:numId w:val="32"/>
              </w:numPr>
              <w:jc w:val="both"/>
              <w:rPr>
                <w:rFonts w:ascii="Arial" w:hAnsi="Arial" w:cs="Arial"/>
                <w:color w:val="000000" w:themeColor="text1"/>
              </w:rPr>
            </w:pPr>
          </w:p>
        </w:tc>
        <w:tc>
          <w:tcPr>
            <w:tcW w:w="8872" w:type="dxa"/>
            <w:tcBorders>
              <w:right w:val="single" w:sz="4" w:space="0" w:color="auto"/>
            </w:tcBorders>
          </w:tcPr>
          <w:p w14:paraId="3642DB7C" w14:textId="77777777" w:rsidR="00DC5D3C" w:rsidRPr="0071121C" w:rsidRDefault="00DC5D3C" w:rsidP="00DC5D3C">
            <w:pPr>
              <w:pStyle w:val="Footer"/>
              <w:tabs>
                <w:tab w:val="clear" w:pos="4153"/>
                <w:tab w:val="clear" w:pos="8306"/>
              </w:tabs>
              <w:rPr>
                <w:b/>
                <w:sz w:val="22"/>
                <w:szCs w:val="22"/>
              </w:rPr>
            </w:pPr>
            <w:r w:rsidRPr="0071121C">
              <w:rPr>
                <w:b/>
                <w:sz w:val="22"/>
                <w:szCs w:val="22"/>
              </w:rPr>
              <w:t>Biodiversity/Ecology Survey and Report</w:t>
            </w:r>
          </w:p>
          <w:p w14:paraId="3DEAF9C4" w14:textId="77777777" w:rsidR="00DC5D3C" w:rsidRPr="0071121C" w:rsidRDefault="00DC5D3C" w:rsidP="00DC5D3C">
            <w:pPr>
              <w:pStyle w:val="Footer"/>
              <w:tabs>
                <w:tab w:val="clear" w:pos="4153"/>
                <w:tab w:val="clear" w:pos="8306"/>
              </w:tabs>
              <w:rPr>
                <w:b/>
                <w:sz w:val="22"/>
                <w:szCs w:val="22"/>
              </w:rPr>
            </w:pPr>
          </w:p>
          <w:p w14:paraId="7A7CA63F" w14:textId="77777777" w:rsidR="00DC5D3C" w:rsidRPr="00687B41" w:rsidRDefault="00DC5D3C" w:rsidP="00DC5D3C">
            <w:pPr>
              <w:rPr>
                <w:rFonts w:ascii="Arial" w:hAnsi="Arial" w:cs="Arial"/>
                <w:color w:val="000000" w:themeColor="text1"/>
              </w:rPr>
            </w:pPr>
            <w:r w:rsidRPr="00687B41">
              <w:rPr>
                <w:rFonts w:ascii="Arial" w:hAnsi="Arial" w:cs="Arial"/>
                <w:color w:val="000000" w:themeColor="text1"/>
              </w:rPr>
              <w:t>Required if an important wildlife site, habitat, natural feature or species could be affected by the proposal.  This includes statutory and locally designated sites of ecological interest, areas of priority habitat or other habitat of potentially significant value and protected or notable species and other species referred to in the NPPF.  A Preliminary Ecological Appraisal (PEA) report is only acceptable where no further surveys or only precautionary mitigation measures are required. Otherwise, an Ecological Impact Assessment (</w:t>
            </w:r>
            <w:proofErr w:type="spellStart"/>
            <w:r w:rsidRPr="00687B41">
              <w:rPr>
                <w:rFonts w:ascii="Arial" w:hAnsi="Arial" w:cs="Arial"/>
                <w:color w:val="000000" w:themeColor="text1"/>
              </w:rPr>
              <w:t>EcIA</w:t>
            </w:r>
            <w:proofErr w:type="spellEnd"/>
            <w:r w:rsidRPr="00687B41">
              <w:rPr>
                <w:rFonts w:ascii="Arial" w:hAnsi="Arial" w:cs="Arial"/>
                <w:color w:val="000000" w:themeColor="text1"/>
              </w:rPr>
              <w:t>) is required. The assessment should demonstrate how the proposals will protect or where possible, enhance biodiversity and provide mitigation and enhancement both during and post construction.</w:t>
            </w:r>
          </w:p>
          <w:p w14:paraId="1B02BB1F" w14:textId="77777777" w:rsidR="00DC5D3C" w:rsidRPr="00687B41" w:rsidRDefault="00DC5D3C" w:rsidP="00DC5D3C">
            <w:pPr>
              <w:rPr>
                <w:rFonts w:ascii="Arial" w:hAnsi="Arial" w:cs="Arial"/>
                <w:color w:val="000000" w:themeColor="text1"/>
              </w:rPr>
            </w:pPr>
          </w:p>
          <w:p w14:paraId="52D14E08" w14:textId="77777777" w:rsidR="00DC5D3C" w:rsidRPr="00687B41" w:rsidRDefault="00DC5D3C" w:rsidP="00DC5D3C">
            <w:pPr>
              <w:rPr>
                <w:rFonts w:ascii="Arial" w:hAnsi="Arial" w:cs="Arial"/>
                <w:color w:val="000000" w:themeColor="text1"/>
              </w:rPr>
            </w:pPr>
            <w:r w:rsidRPr="00687B41">
              <w:rPr>
                <w:rFonts w:ascii="Arial" w:hAnsi="Arial" w:cs="Arial"/>
                <w:color w:val="000000" w:themeColor="text1"/>
              </w:rPr>
              <w:t>Any biodiversity survey and assessments should be undertaken and prepared by competent persons with suitable qualifications and experience and protected species licences, if appropriate and must be carried out at the appropriate time and month of year for the affected species, using nationally recognised survey guidelines/methods where appropriate.  The survey must be to an appropriate level of scope and detail and should ordinarily be no more than 12months old.</w:t>
            </w:r>
          </w:p>
          <w:p w14:paraId="42AB6478" w14:textId="77777777" w:rsidR="00DC5D3C" w:rsidRPr="00687B41" w:rsidRDefault="00DC5D3C" w:rsidP="00DC5D3C">
            <w:pPr>
              <w:rPr>
                <w:rFonts w:ascii="Arial" w:hAnsi="Arial" w:cs="Arial"/>
                <w:color w:val="000000" w:themeColor="text1"/>
              </w:rPr>
            </w:pPr>
          </w:p>
          <w:p w14:paraId="443A2816" w14:textId="77777777" w:rsidR="00DC5D3C" w:rsidRPr="00687B41" w:rsidRDefault="00DC5D3C" w:rsidP="00DC5D3C">
            <w:pPr>
              <w:rPr>
                <w:rFonts w:ascii="Arial" w:hAnsi="Arial" w:cs="Arial"/>
                <w:color w:val="000000" w:themeColor="text1"/>
              </w:rPr>
            </w:pPr>
            <w:r w:rsidRPr="00687B41">
              <w:rPr>
                <w:rFonts w:ascii="Arial" w:hAnsi="Arial" w:cs="Arial"/>
                <w:color w:val="000000" w:themeColor="text1"/>
              </w:rPr>
              <w:t xml:space="preserve">Ecology reports must include all the information required </w:t>
            </w:r>
            <w:proofErr w:type="gramStart"/>
            <w:r w:rsidRPr="00687B41">
              <w:rPr>
                <w:rFonts w:ascii="Arial" w:hAnsi="Arial" w:cs="Arial"/>
                <w:color w:val="000000" w:themeColor="text1"/>
              </w:rPr>
              <w:t>in order for</w:t>
            </w:r>
            <w:proofErr w:type="gramEnd"/>
            <w:r w:rsidRPr="00687B41">
              <w:rPr>
                <w:rFonts w:ascii="Arial" w:hAnsi="Arial" w:cs="Arial"/>
                <w:color w:val="000000" w:themeColor="text1"/>
              </w:rPr>
              <w:t xml:space="preserve"> the LPA to determine the application and include all survey information, potential impacts, demonstrate how the mitigation hierarchy has been followed and present proposals for proportionate mitigation and enhancement for protected and priority species and designated sites.</w:t>
            </w:r>
          </w:p>
          <w:p w14:paraId="06209B54" w14:textId="77777777" w:rsidR="00DC5D3C" w:rsidRPr="00687B41" w:rsidRDefault="00DC5D3C" w:rsidP="00DC5D3C">
            <w:pPr>
              <w:rPr>
                <w:rFonts w:ascii="Arial" w:hAnsi="Arial" w:cs="Arial"/>
                <w:color w:val="000000" w:themeColor="text1"/>
              </w:rPr>
            </w:pPr>
          </w:p>
          <w:p w14:paraId="2BF395FF" w14:textId="77777777" w:rsidR="00DC5D3C" w:rsidRPr="00687B41" w:rsidRDefault="00DC5D3C" w:rsidP="00DC5D3C">
            <w:pPr>
              <w:rPr>
                <w:rFonts w:ascii="Arial" w:hAnsi="Arial" w:cs="Arial"/>
                <w:color w:val="000000" w:themeColor="text1"/>
              </w:rPr>
            </w:pPr>
            <w:r w:rsidRPr="00687B41">
              <w:rPr>
                <w:rFonts w:ascii="Arial" w:hAnsi="Arial" w:cs="Arial"/>
                <w:color w:val="000000" w:themeColor="text1"/>
              </w:rPr>
              <w:t xml:space="preserve">Where a European Protected Species Licence is required, this is to be clearly presented with full mitigation proposals to be submitted on the Natural England Protected Species licence application. See </w:t>
            </w:r>
            <w:hyperlink r:id="rId9" w:anchor="standing-advice-for-protected-species" w:history="1">
              <w:r w:rsidRPr="00687B41">
                <w:rPr>
                  <w:rStyle w:val="Hyperlink"/>
                  <w:rFonts w:ascii="Arial" w:eastAsiaTheme="minorHAnsi" w:hAnsi="Arial" w:cs="Arial"/>
                  <w:color w:val="000000" w:themeColor="text1"/>
                  <w:lang w:eastAsia="en-US"/>
                </w:rPr>
                <w:t>Standing Advice for Protected Species</w:t>
              </w:r>
            </w:hyperlink>
            <w:r w:rsidRPr="00687B41">
              <w:rPr>
                <w:rFonts w:ascii="Arial" w:hAnsi="Arial" w:cs="Arial"/>
                <w:color w:val="000000" w:themeColor="text1"/>
              </w:rPr>
              <w:t>. In accordance with best practice guidance, please do not submit your application until you have received all the surveys required to validate your application.</w:t>
            </w:r>
          </w:p>
          <w:p w14:paraId="3ACE1F1E" w14:textId="77777777" w:rsidR="00DC5D3C" w:rsidRPr="00687B41" w:rsidRDefault="00DC5D3C" w:rsidP="00DC5D3C">
            <w:pPr>
              <w:rPr>
                <w:rFonts w:ascii="Arial" w:hAnsi="Arial" w:cs="Arial"/>
                <w:color w:val="000000" w:themeColor="text1"/>
              </w:rPr>
            </w:pPr>
            <w:r w:rsidRPr="00687B41">
              <w:rPr>
                <w:rFonts w:ascii="Arial" w:hAnsi="Arial" w:cs="Arial"/>
                <w:color w:val="000000" w:themeColor="text1"/>
              </w:rPr>
              <w:t xml:space="preserve">  </w:t>
            </w:r>
          </w:p>
          <w:p w14:paraId="108CA6AE" w14:textId="77777777" w:rsidR="00DC5D3C" w:rsidRDefault="00DC5D3C" w:rsidP="00DC5D3C">
            <w:pPr>
              <w:rPr>
                <w:rFonts w:ascii="Arial" w:hAnsi="Arial" w:cs="Arial"/>
                <w:b/>
                <w:i/>
              </w:rPr>
            </w:pPr>
            <w:r w:rsidRPr="0071121C">
              <w:rPr>
                <w:rFonts w:ascii="Arial" w:hAnsi="Arial" w:cs="Arial"/>
                <w:b/>
                <w:i/>
              </w:rPr>
              <w:t>Habitat Regulations Assessment (HRA)</w:t>
            </w:r>
          </w:p>
          <w:p w14:paraId="7EE32072" w14:textId="77777777" w:rsidR="00DC5D3C" w:rsidRPr="0071121C" w:rsidRDefault="00DC5D3C" w:rsidP="00DC5D3C">
            <w:pPr>
              <w:rPr>
                <w:rFonts w:ascii="Arial" w:hAnsi="Arial" w:cs="Arial"/>
                <w:b/>
                <w:i/>
              </w:rPr>
            </w:pPr>
          </w:p>
          <w:p w14:paraId="6A60C14E" w14:textId="77777777" w:rsidR="00DC5D3C" w:rsidRPr="00687B41" w:rsidRDefault="00DC5D3C" w:rsidP="00DC5D3C">
            <w:pPr>
              <w:rPr>
                <w:rFonts w:ascii="Arial" w:hAnsi="Arial" w:cs="Arial"/>
                <w:color w:val="000000" w:themeColor="text1"/>
              </w:rPr>
            </w:pPr>
            <w:r w:rsidRPr="00687B41">
              <w:rPr>
                <w:rFonts w:ascii="Arial" w:hAnsi="Arial" w:cs="Arial"/>
                <w:color w:val="000000" w:themeColor="text1"/>
              </w:rPr>
              <w:t xml:space="preserve">Proposed development within the zone of influence of any European/Internationally designated Site (i.e. Wetlands of International Importance (Ramsar Site), Special Areas of Conservation, Special Protection Areas as well as sites with candidate status) should undertake a Habitats Regulations Assessment (HRA). If a Likely Significant Effect is anticipated </w:t>
            </w:r>
            <w:proofErr w:type="gramStart"/>
            <w:r w:rsidRPr="00687B41">
              <w:rPr>
                <w:rFonts w:ascii="Arial" w:hAnsi="Arial" w:cs="Arial"/>
                <w:color w:val="000000" w:themeColor="text1"/>
              </w:rPr>
              <w:t>as a result of</w:t>
            </w:r>
            <w:proofErr w:type="gramEnd"/>
            <w:r w:rsidRPr="00687B41">
              <w:rPr>
                <w:rFonts w:ascii="Arial" w:hAnsi="Arial" w:cs="Arial"/>
                <w:color w:val="000000" w:themeColor="text1"/>
              </w:rPr>
              <w:t xml:space="preserve"> the proposed development, a HRA Mitigation Strategy must be applied, or a bespoke mitigation strategy detailed.</w:t>
            </w:r>
            <w:r>
              <w:rPr>
                <w:rFonts w:ascii="Arial" w:hAnsi="Arial" w:cs="Arial"/>
                <w:color w:val="000000" w:themeColor="text1"/>
              </w:rPr>
              <w:t xml:space="preserve"> </w:t>
            </w:r>
            <w:hyperlink r:id="rId10" w:history="1">
              <w:r w:rsidRPr="00866B2E">
                <w:rPr>
                  <w:rStyle w:val="Hyperlink"/>
                  <w:rFonts w:ascii="Arial" w:hAnsi="Arial" w:cs="Arial"/>
                </w:rPr>
                <w:t>Biodiversity &amp; Wildlife - Tewkesbury Borough Council</w:t>
              </w:r>
            </w:hyperlink>
            <w:r>
              <w:rPr>
                <w:rFonts w:ascii="Arial" w:hAnsi="Arial" w:cs="Arial"/>
                <w:color w:val="000000" w:themeColor="text1"/>
              </w:rPr>
              <w:t>.</w:t>
            </w:r>
          </w:p>
          <w:p w14:paraId="05F4C97E" w14:textId="77777777" w:rsidR="00DC5D3C" w:rsidRDefault="00DC5D3C" w:rsidP="00DC5D3C">
            <w:pPr>
              <w:pStyle w:val="Footer"/>
              <w:tabs>
                <w:tab w:val="clear" w:pos="4153"/>
                <w:tab w:val="clear" w:pos="8306"/>
              </w:tabs>
              <w:jc w:val="both"/>
              <w:rPr>
                <w:b/>
                <w:bCs/>
                <w:color w:val="000000" w:themeColor="text1"/>
                <w:sz w:val="22"/>
                <w:szCs w:val="22"/>
              </w:rPr>
            </w:pPr>
          </w:p>
        </w:tc>
        <w:tc>
          <w:tcPr>
            <w:tcW w:w="626" w:type="dxa"/>
            <w:gridSpan w:val="2"/>
            <w:tcBorders>
              <w:left w:val="single" w:sz="4" w:space="0" w:color="auto"/>
            </w:tcBorders>
          </w:tcPr>
          <w:p w14:paraId="1AE28D37" w14:textId="77777777" w:rsidR="00DC5D3C" w:rsidRPr="0042027E" w:rsidRDefault="00DC5D3C" w:rsidP="00DC5D3C">
            <w:pPr>
              <w:rPr>
                <w:rFonts w:ascii="Arial" w:hAnsi="Arial" w:cs="Arial"/>
              </w:rPr>
            </w:pPr>
          </w:p>
        </w:tc>
      </w:tr>
      <w:tr w:rsidR="00DC5D3C" w:rsidRPr="0042027E" w14:paraId="796A852B" w14:textId="77777777" w:rsidTr="00EB0E06">
        <w:tc>
          <w:tcPr>
            <w:tcW w:w="709" w:type="dxa"/>
          </w:tcPr>
          <w:p w14:paraId="2B8B2808" w14:textId="2C42381E" w:rsidR="00DC5D3C" w:rsidRPr="00F92B6A" w:rsidRDefault="00DC5D3C" w:rsidP="00DC5D3C">
            <w:pPr>
              <w:pStyle w:val="ListParagraph"/>
              <w:numPr>
                <w:ilvl w:val="0"/>
                <w:numId w:val="32"/>
              </w:numPr>
              <w:jc w:val="both"/>
              <w:rPr>
                <w:rFonts w:ascii="Arial" w:hAnsi="Arial" w:cs="Arial"/>
                <w:color w:val="000000" w:themeColor="text1"/>
              </w:rPr>
            </w:pPr>
          </w:p>
        </w:tc>
        <w:tc>
          <w:tcPr>
            <w:tcW w:w="8872" w:type="dxa"/>
            <w:tcBorders>
              <w:right w:val="single" w:sz="4" w:space="0" w:color="auto"/>
            </w:tcBorders>
          </w:tcPr>
          <w:p w14:paraId="148B7AC0" w14:textId="77777777" w:rsidR="00DC5D3C" w:rsidRPr="00F92B6A" w:rsidRDefault="00DC5D3C" w:rsidP="00DC5D3C">
            <w:pPr>
              <w:pStyle w:val="Footer"/>
              <w:tabs>
                <w:tab w:val="clear" w:pos="4153"/>
                <w:tab w:val="clear" w:pos="8306"/>
              </w:tabs>
              <w:jc w:val="both"/>
              <w:rPr>
                <w:b/>
                <w:bCs/>
                <w:color w:val="000000" w:themeColor="text1"/>
                <w:sz w:val="22"/>
                <w:szCs w:val="22"/>
              </w:rPr>
            </w:pPr>
            <w:r w:rsidRPr="00F92B6A">
              <w:rPr>
                <w:b/>
                <w:bCs/>
                <w:color w:val="000000" w:themeColor="text1"/>
                <w:sz w:val="22"/>
                <w:szCs w:val="22"/>
              </w:rPr>
              <w:t>Daylight/Sunlight Assessment</w:t>
            </w:r>
          </w:p>
          <w:p w14:paraId="45F0C1EF" w14:textId="77777777" w:rsidR="00DC5D3C" w:rsidRPr="00F92B6A" w:rsidRDefault="00DC5D3C" w:rsidP="00DC5D3C">
            <w:pPr>
              <w:pStyle w:val="Footer"/>
              <w:tabs>
                <w:tab w:val="clear" w:pos="4153"/>
                <w:tab w:val="clear" w:pos="8306"/>
              </w:tabs>
              <w:jc w:val="both"/>
              <w:rPr>
                <w:b/>
                <w:bCs/>
                <w:color w:val="000000" w:themeColor="text1"/>
                <w:sz w:val="22"/>
                <w:szCs w:val="22"/>
              </w:rPr>
            </w:pPr>
          </w:p>
          <w:p w14:paraId="727DAA96" w14:textId="2DCE0623" w:rsidR="00DC5D3C" w:rsidRPr="00F92B6A" w:rsidRDefault="00DC5D3C" w:rsidP="004C14E5">
            <w:pPr>
              <w:rPr>
                <w:rFonts w:ascii="Arial" w:hAnsi="Arial" w:cs="Arial"/>
              </w:rPr>
            </w:pPr>
            <w:r w:rsidRPr="00F92B6A">
              <w:rPr>
                <w:rFonts w:ascii="Arial" w:hAnsi="Arial" w:cs="Arial"/>
              </w:rPr>
              <w:t>Any application where there is a potential adverse impact upon the current levels of sunlight/daylight enjoyed by adjoining properties or where the proposed development may be adversely affected by adjoining sites.</w:t>
            </w:r>
          </w:p>
        </w:tc>
        <w:tc>
          <w:tcPr>
            <w:tcW w:w="626" w:type="dxa"/>
            <w:gridSpan w:val="2"/>
            <w:tcBorders>
              <w:left w:val="single" w:sz="4" w:space="0" w:color="auto"/>
            </w:tcBorders>
          </w:tcPr>
          <w:p w14:paraId="5A063D4B" w14:textId="77777777" w:rsidR="00DC5D3C" w:rsidRPr="0042027E" w:rsidRDefault="00DC5D3C" w:rsidP="00DC5D3C">
            <w:pPr>
              <w:rPr>
                <w:rFonts w:ascii="Arial" w:hAnsi="Arial" w:cs="Arial"/>
              </w:rPr>
            </w:pPr>
          </w:p>
          <w:p w14:paraId="3C6A4960" w14:textId="77777777" w:rsidR="00DC5D3C" w:rsidRPr="0042027E" w:rsidRDefault="00DC5D3C" w:rsidP="00DC5D3C">
            <w:pPr>
              <w:rPr>
                <w:rFonts w:ascii="Arial" w:hAnsi="Arial" w:cs="Arial"/>
              </w:rPr>
            </w:pPr>
          </w:p>
          <w:p w14:paraId="548DCDA0" w14:textId="77777777" w:rsidR="00DC5D3C" w:rsidRPr="0042027E" w:rsidRDefault="00DC5D3C" w:rsidP="00DC5D3C">
            <w:pPr>
              <w:rPr>
                <w:rFonts w:ascii="Arial" w:hAnsi="Arial" w:cs="Arial"/>
              </w:rPr>
            </w:pPr>
          </w:p>
          <w:p w14:paraId="5F166697" w14:textId="77777777" w:rsidR="00DC5D3C" w:rsidRPr="0042027E" w:rsidRDefault="00DC5D3C" w:rsidP="00DC5D3C">
            <w:pPr>
              <w:rPr>
                <w:rFonts w:ascii="Arial" w:hAnsi="Arial" w:cs="Arial"/>
              </w:rPr>
            </w:pPr>
          </w:p>
        </w:tc>
      </w:tr>
      <w:tr w:rsidR="00DC5D3C" w:rsidRPr="0042027E" w14:paraId="0B61D588" w14:textId="77777777" w:rsidTr="00EB0E06">
        <w:tc>
          <w:tcPr>
            <w:tcW w:w="709" w:type="dxa"/>
          </w:tcPr>
          <w:p w14:paraId="0683CC6B" w14:textId="0CA30933" w:rsidR="00DC5D3C" w:rsidRPr="00F92B6A" w:rsidRDefault="00DC5D3C" w:rsidP="00DC5D3C">
            <w:pPr>
              <w:pStyle w:val="ListParagraph"/>
              <w:numPr>
                <w:ilvl w:val="0"/>
                <w:numId w:val="32"/>
              </w:numPr>
              <w:jc w:val="both"/>
              <w:rPr>
                <w:rFonts w:ascii="Arial" w:hAnsi="Arial" w:cs="Arial"/>
                <w:color w:val="000000" w:themeColor="text1"/>
              </w:rPr>
            </w:pPr>
          </w:p>
        </w:tc>
        <w:tc>
          <w:tcPr>
            <w:tcW w:w="8872" w:type="dxa"/>
            <w:tcBorders>
              <w:right w:val="single" w:sz="4" w:space="0" w:color="auto"/>
            </w:tcBorders>
          </w:tcPr>
          <w:p w14:paraId="0945D9D9" w14:textId="77777777" w:rsidR="00DC5D3C" w:rsidRPr="00F92B6A" w:rsidRDefault="00DC5D3C" w:rsidP="00DC5D3C">
            <w:pPr>
              <w:jc w:val="both"/>
              <w:rPr>
                <w:rFonts w:ascii="Arial" w:hAnsi="Arial" w:cs="Arial"/>
                <w:b/>
                <w:bCs/>
              </w:rPr>
            </w:pPr>
            <w:r w:rsidRPr="00F92B6A">
              <w:rPr>
                <w:rFonts w:ascii="Arial" w:hAnsi="Arial" w:cs="Arial"/>
                <w:b/>
                <w:bCs/>
              </w:rPr>
              <w:t>Environmental Impact Assessment</w:t>
            </w:r>
          </w:p>
          <w:p w14:paraId="57C31D6B" w14:textId="77777777" w:rsidR="00DC5D3C" w:rsidRPr="00F92B6A" w:rsidRDefault="00DC5D3C" w:rsidP="00DC5D3C">
            <w:pPr>
              <w:jc w:val="both"/>
              <w:rPr>
                <w:rFonts w:ascii="Arial" w:hAnsi="Arial" w:cs="Arial"/>
                <w:b/>
                <w:bCs/>
              </w:rPr>
            </w:pPr>
          </w:p>
          <w:p w14:paraId="734C6590" w14:textId="77777777" w:rsidR="00DC5D3C" w:rsidRPr="00F92B6A" w:rsidRDefault="00DC5D3C" w:rsidP="00DC5D3C">
            <w:pPr>
              <w:rPr>
                <w:rFonts w:ascii="Arial" w:hAnsi="Arial" w:cs="Arial"/>
                <w:bCs/>
                <w:color w:val="000000" w:themeColor="text1"/>
              </w:rPr>
            </w:pPr>
            <w:r w:rsidRPr="00F92B6A">
              <w:rPr>
                <w:rFonts w:ascii="Arial" w:hAnsi="Arial" w:cs="Arial"/>
                <w:bCs/>
                <w:color w:val="000000" w:themeColor="text1"/>
              </w:rPr>
              <w:t xml:space="preserve">Required for any proposal that is a ‘Schedule 1’ or some proposals that are ‘Schedule 2’ development as defined in the Town and Country Planning (Environmental Impact Assessment) Regulations 2017. </w:t>
            </w:r>
          </w:p>
          <w:p w14:paraId="54E14165" w14:textId="77777777" w:rsidR="00DC5D3C" w:rsidRPr="00F92B6A" w:rsidRDefault="00DC5D3C" w:rsidP="00DC5D3C">
            <w:pPr>
              <w:jc w:val="both"/>
              <w:rPr>
                <w:rFonts w:ascii="Arial" w:hAnsi="Arial" w:cs="Arial"/>
                <w:b/>
                <w:bCs/>
                <w:color w:val="000000" w:themeColor="text1"/>
              </w:rPr>
            </w:pPr>
          </w:p>
        </w:tc>
        <w:tc>
          <w:tcPr>
            <w:tcW w:w="626" w:type="dxa"/>
            <w:gridSpan w:val="2"/>
            <w:tcBorders>
              <w:left w:val="single" w:sz="4" w:space="0" w:color="auto"/>
            </w:tcBorders>
          </w:tcPr>
          <w:p w14:paraId="609691BC" w14:textId="77777777" w:rsidR="00DC5D3C" w:rsidRPr="0042027E" w:rsidRDefault="00DC5D3C" w:rsidP="00DC5D3C">
            <w:pPr>
              <w:jc w:val="both"/>
              <w:rPr>
                <w:rFonts w:ascii="Arial" w:hAnsi="Arial" w:cs="Arial"/>
                <w:b/>
                <w:bCs/>
                <w:color w:val="000000" w:themeColor="text1"/>
              </w:rPr>
            </w:pPr>
          </w:p>
        </w:tc>
      </w:tr>
      <w:tr w:rsidR="00DC5D3C" w:rsidRPr="0042027E" w14:paraId="3423082F" w14:textId="77777777" w:rsidTr="00EB0E06">
        <w:tc>
          <w:tcPr>
            <w:tcW w:w="709" w:type="dxa"/>
          </w:tcPr>
          <w:p w14:paraId="43497C07" w14:textId="65A493C9" w:rsidR="00DC5D3C" w:rsidRPr="00F92B6A" w:rsidRDefault="00DC5D3C" w:rsidP="00DC5D3C">
            <w:pPr>
              <w:pStyle w:val="ListParagraph"/>
              <w:numPr>
                <w:ilvl w:val="0"/>
                <w:numId w:val="32"/>
              </w:numPr>
              <w:jc w:val="both"/>
              <w:rPr>
                <w:rFonts w:ascii="Arial" w:hAnsi="Arial" w:cs="Arial"/>
                <w:color w:val="000000" w:themeColor="text1"/>
              </w:rPr>
            </w:pPr>
          </w:p>
        </w:tc>
        <w:tc>
          <w:tcPr>
            <w:tcW w:w="8872" w:type="dxa"/>
            <w:tcBorders>
              <w:right w:val="single" w:sz="4" w:space="0" w:color="auto"/>
            </w:tcBorders>
          </w:tcPr>
          <w:p w14:paraId="7527E62A" w14:textId="77777777" w:rsidR="00DC5D3C" w:rsidRPr="00F92B6A" w:rsidRDefault="00DC5D3C" w:rsidP="00DC5D3C">
            <w:pPr>
              <w:rPr>
                <w:rFonts w:ascii="Arial" w:eastAsia="Calibri" w:hAnsi="Arial" w:cs="Arial"/>
                <w:b/>
              </w:rPr>
            </w:pPr>
            <w:r w:rsidRPr="00F92B6A">
              <w:rPr>
                <w:rFonts w:ascii="Arial" w:eastAsia="Calibri" w:hAnsi="Arial" w:cs="Arial"/>
                <w:b/>
              </w:rPr>
              <w:t>Landscape and Visual Impact Assessment</w:t>
            </w:r>
          </w:p>
          <w:p w14:paraId="16B5E05B" w14:textId="77777777" w:rsidR="00DC5D3C" w:rsidRPr="00F92B6A" w:rsidRDefault="00DC5D3C" w:rsidP="00DC5D3C">
            <w:pPr>
              <w:rPr>
                <w:rFonts w:ascii="Arial" w:eastAsia="Calibri" w:hAnsi="Arial" w:cs="Arial"/>
                <w:b/>
              </w:rPr>
            </w:pPr>
          </w:p>
          <w:p w14:paraId="5A6CC9B7" w14:textId="4D593A51" w:rsidR="00DC5D3C" w:rsidRPr="00F92B6A" w:rsidRDefault="00DC5D3C" w:rsidP="00DC5D3C">
            <w:pPr>
              <w:autoSpaceDE w:val="0"/>
              <w:autoSpaceDN w:val="0"/>
              <w:adjustRightInd w:val="0"/>
              <w:rPr>
                <w:rFonts w:ascii="Arial" w:hAnsi="Arial" w:cs="Arial"/>
                <w:i/>
                <w:iCs/>
              </w:rPr>
            </w:pPr>
            <w:r w:rsidRPr="00F92B6A">
              <w:rPr>
                <w:rFonts w:ascii="Arial" w:hAnsi="Arial" w:cs="Arial"/>
                <w:color w:val="000000" w:themeColor="text1"/>
              </w:rPr>
              <w:t>For any proposal in a medium to high landscape sensitivity area as identified in the Joint Core Strategy Landscape Characterisation Assessment and Sensitivity Analysis</w:t>
            </w:r>
            <w:r>
              <w:rPr>
                <w:rFonts w:ascii="Arial" w:hAnsi="Arial" w:cs="Arial"/>
                <w:color w:val="000000" w:themeColor="text1"/>
              </w:rPr>
              <w:t>.</w:t>
            </w:r>
            <w:r w:rsidRPr="00F92B6A">
              <w:rPr>
                <w:rFonts w:ascii="Arial" w:hAnsi="Arial" w:cs="Arial"/>
                <w:i/>
                <w:iCs/>
              </w:rPr>
              <w:t xml:space="preserve"> </w:t>
            </w:r>
          </w:p>
          <w:p w14:paraId="1A835656" w14:textId="77777777" w:rsidR="00DC5D3C" w:rsidRPr="00F92B6A" w:rsidRDefault="00DC5D3C" w:rsidP="00DC5D3C">
            <w:pPr>
              <w:rPr>
                <w:rFonts w:ascii="Arial" w:hAnsi="Arial" w:cs="Arial"/>
              </w:rPr>
            </w:pPr>
          </w:p>
        </w:tc>
        <w:tc>
          <w:tcPr>
            <w:tcW w:w="626" w:type="dxa"/>
            <w:gridSpan w:val="2"/>
            <w:tcBorders>
              <w:left w:val="single" w:sz="4" w:space="0" w:color="auto"/>
            </w:tcBorders>
          </w:tcPr>
          <w:p w14:paraId="3B93E773" w14:textId="77777777" w:rsidR="00DC5D3C" w:rsidRPr="0042027E" w:rsidRDefault="00DC5D3C" w:rsidP="00DC5D3C">
            <w:pPr>
              <w:rPr>
                <w:rFonts w:ascii="Arial" w:hAnsi="Arial" w:cs="Arial"/>
              </w:rPr>
            </w:pPr>
          </w:p>
        </w:tc>
      </w:tr>
      <w:tr w:rsidR="00DC5D3C" w:rsidRPr="0042027E" w14:paraId="282F35C0" w14:textId="77777777" w:rsidTr="00EB0E06">
        <w:tc>
          <w:tcPr>
            <w:tcW w:w="709" w:type="dxa"/>
          </w:tcPr>
          <w:p w14:paraId="3EFDD202" w14:textId="75C670F0" w:rsidR="00DC5D3C" w:rsidRPr="00F92B6A" w:rsidRDefault="00DC5D3C" w:rsidP="00DC5D3C">
            <w:pPr>
              <w:pStyle w:val="ListParagraph"/>
              <w:numPr>
                <w:ilvl w:val="0"/>
                <w:numId w:val="32"/>
              </w:numPr>
              <w:jc w:val="both"/>
              <w:rPr>
                <w:rFonts w:ascii="Arial" w:hAnsi="Arial" w:cs="Arial"/>
                <w:color w:val="000000" w:themeColor="text1"/>
              </w:rPr>
            </w:pPr>
          </w:p>
        </w:tc>
        <w:tc>
          <w:tcPr>
            <w:tcW w:w="8872" w:type="dxa"/>
            <w:tcBorders>
              <w:right w:val="single" w:sz="4" w:space="0" w:color="auto"/>
            </w:tcBorders>
          </w:tcPr>
          <w:p w14:paraId="666E49C4" w14:textId="77777777" w:rsidR="00DC5D3C" w:rsidRPr="0071121C" w:rsidRDefault="00DC5D3C" w:rsidP="00DC5D3C">
            <w:pPr>
              <w:rPr>
                <w:rFonts w:ascii="Arial" w:hAnsi="Arial" w:cs="Arial"/>
                <w:b/>
              </w:rPr>
            </w:pPr>
            <w:r w:rsidRPr="0071121C">
              <w:rPr>
                <w:rFonts w:ascii="Arial" w:hAnsi="Arial" w:cs="Arial"/>
                <w:b/>
              </w:rPr>
              <w:t>Lighting Assessment</w:t>
            </w:r>
          </w:p>
          <w:p w14:paraId="3010E4EE" w14:textId="77777777" w:rsidR="00DC5D3C" w:rsidRPr="0071121C" w:rsidRDefault="00DC5D3C" w:rsidP="00DC5D3C">
            <w:pPr>
              <w:rPr>
                <w:rFonts w:ascii="Arial" w:hAnsi="Arial" w:cs="Arial"/>
                <w:b/>
              </w:rPr>
            </w:pPr>
          </w:p>
          <w:p w14:paraId="132B5A8D" w14:textId="77777777" w:rsidR="00DC5D3C" w:rsidRPr="0071121C" w:rsidRDefault="00DC5D3C" w:rsidP="00DC5D3C">
            <w:pPr>
              <w:rPr>
                <w:rFonts w:ascii="Arial" w:hAnsi="Arial" w:cs="Arial"/>
              </w:rPr>
            </w:pPr>
            <w:bookmarkStart w:id="0" w:name="_Hlk93927372"/>
            <w:r w:rsidRPr="0071121C">
              <w:rPr>
                <w:rFonts w:ascii="Arial" w:hAnsi="Arial" w:cs="Arial"/>
              </w:rPr>
              <w:t xml:space="preserve">Required for all development within the National Landscape area where external lighting is proposed and proposals for floodlighting, e.g. for playing pitches, </w:t>
            </w:r>
            <w:proofErr w:type="spellStart"/>
            <w:r w:rsidRPr="0071121C">
              <w:rPr>
                <w:rFonts w:ascii="Arial" w:hAnsi="Arial" w:cs="Arial"/>
              </w:rPr>
              <w:t>maneges</w:t>
            </w:r>
            <w:proofErr w:type="spellEnd"/>
            <w:r w:rsidRPr="0071121C">
              <w:rPr>
                <w:rFonts w:ascii="Arial" w:hAnsi="Arial" w:cs="Arial"/>
              </w:rPr>
              <w:t xml:space="preserve">, etc. </w:t>
            </w:r>
            <w:bookmarkEnd w:id="0"/>
          </w:p>
          <w:p w14:paraId="013D8FC5" w14:textId="77777777" w:rsidR="00DC5D3C" w:rsidRPr="0071121C" w:rsidRDefault="00DC5D3C" w:rsidP="00DC5D3C">
            <w:pPr>
              <w:rPr>
                <w:rFonts w:ascii="Arial" w:hAnsi="Arial" w:cs="Arial"/>
              </w:rPr>
            </w:pPr>
          </w:p>
          <w:p w14:paraId="31C1230D" w14:textId="77777777" w:rsidR="00DC5D3C" w:rsidRPr="0071121C" w:rsidRDefault="00DC5D3C" w:rsidP="00DC5D3C">
            <w:pPr>
              <w:rPr>
                <w:rFonts w:ascii="Arial" w:hAnsi="Arial" w:cs="Arial"/>
              </w:rPr>
            </w:pPr>
            <w:r w:rsidRPr="0071121C">
              <w:rPr>
                <w:rFonts w:ascii="Arial" w:hAnsi="Arial" w:cs="Arial"/>
              </w:rPr>
              <w:t>Details should include, but not limited to the following:</w:t>
            </w:r>
          </w:p>
          <w:p w14:paraId="596A8330" w14:textId="77777777" w:rsidR="00DC5D3C" w:rsidRPr="0071121C" w:rsidRDefault="00DC5D3C" w:rsidP="00DC5D3C">
            <w:pPr>
              <w:rPr>
                <w:rStyle w:val="Hyperlink"/>
                <w:rFonts w:ascii="Arial" w:hAnsi="Arial" w:cs="Arial"/>
              </w:rPr>
            </w:pPr>
          </w:p>
          <w:p w14:paraId="6637A921" w14:textId="77777777" w:rsidR="00DC5D3C" w:rsidRPr="009776E9" w:rsidRDefault="00DC5D3C" w:rsidP="00DC5D3C">
            <w:pPr>
              <w:pStyle w:val="ListParagraph"/>
              <w:numPr>
                <w:ilvl w:val="0"/>
                <w:numId w:val="37"/>
              </w:numPr>
              <w:rPr>
                <w:rFonts w:ascii="Arial" w:hAnsi="Arial" w:cs="Arial"/>
                <w:u w:val="single"/>
              </w:rPr>
            </w:pPr>
            <w:r w:rsidRPr="009776E9">
              <w:rPr>
                <w:rFonts w:ascii="Arial" w:hAnsi="Arial" w:cs="Arial"/>
              </w:rPr>
              <w:t xml:space="preserve">Refer to Institution of Lighting Professionals guidance for the reduction of obtrusive light:  </w:t>
            </w:r>
            <w:hyperlink r:id="rId11" w:history="1">
              <w:r w:rsidRPr="00D27D86">
                <w:rPr>
                  <w:rStyle w:val="Hyperlink"/>
                  <w:rFonts w:ascii="Arial" w:hAnsi="Arial" w:cs="Arial"/>
                  <w:color w:val="auto"/>
                </w:rPr>
                <w:t>Reducing Obtrusive light</w:t>
              </w:r>
            </w:hyperlink>
            <w:r w:rsidRPr="00D27D86">
              <w:rPr>
                <w:rStyle w:val="Hyperlink"/>
                <w:rFonts w:ascii="Arial" w:hAnsi="Arial" w:cs="Arial"/>
                <w:color w:val="auto"/>
              </w:rPr>
              <w:t>.</w:t>
            </w:r>
          </w:p>
          <w:p w14:paraId="006053AC" w14:textId="77777777" w:rsidR="00DC5D3C" w:rsidRPr="009776E9" w:rsidRDefault="00DC5D3C" w:rsidP="00DC5D3C">
            <w:pPr>
              <w:pStyle w:val="ListParagraph"/>
              <w:numPr>
                <w:ilvl w:val="0"/>
                <w:numId w:val="37"/>
              </w:numPr>
              <w:rPr>
                <w:rFonts w:ascii="Arial" w:hAnsi="Arial" w:cs="Arial"/>
              </w:rPr>
            </w:pPr>
            <w:r w:rsidRPr="009776E9">
              <w:rPr>
                <w:rFonts w:ascii="Arial" w:hAnsi="Arial" w:cs="Arial"/>
              </w:rPr>
              <w:t xml:space="preserve">Technical specification, including light intensity </w:t>
            </w:r>
          </w:p>
          <w:p w14:paraId="0A76AA8E" w14:textId="77777777" w:rsidR="00DC5D3C" w:rsidRPr="009776E9" w:rsidRDefault="00DC5D3C" w:rsidP="00DC5D3C">
            <w:pPr>
              <w:pStyle w:val="ListParagraph"/>
              <w:numPr>
                <w:ilvl w:val="0"/>
                <w:numId w:val="37"/>
              </w:numPr>
              <w:rPr>
                <w:rFonts w:ascii="Arial" w:hAnsi="Arial" w:cs="Arial"/>
              </w:rPr>
            </w:pPr>
            <w:r w:rsidRPr="009776E9">
              <w:rPr>
                <w:rFonts w:ascii="Arial" w:hAnsi="Arial" w:cs="Arial"/>
              </w:rPr>
              <w:t xml:space="preserve">Layout plan with beam orientation </w:t>
            </w:r>
          </w:p>
          <w:p w14:paraId="0579BE7E" w14:textId="77777777" w:rsidR="00DC5D3C" w:rsidRPr="009776E9" w:rsidRDefault="00DC5D3C" w:rsidP="00DC5D3C">
            <w:pPr>
              <w:pStyle w:val="ListParagraph"/>
              <w:numPr>
                <w:ilvl w:val="0"/>
                <w:numId w:val="37"/>
              </w:numPr>
              <w:rPr>
                <w:rFonts w:ascii="Arial" w:hAnsi="Arial" w:cs="Arial"/>
              </w:rPr>
            </w:pPr>
            <w:r w:rsidRPr="009776E9">
              <w:rPr>
                <w:rFonts w:ascii="Arial" w:hAnsi="Arial" w:cs="Arial"/>
              </w:rPr>
              <w:t xml:space="preserve">A schedule of equipment </w:t>
            </w:r>
          </w:p>
          <w:p w14:paraId="2A8D8C68" w14:textId="77777777" w:rsidR="00DC5D3C" w:rsidRPr="009776E9" w:rsidRDefault="00DC5D3C" w:rsidP="00DC5D3C">
            <w:pPr>
              <w:pStyle w:val="ListParagraph"/>
              <w:numPr>
                <w:ilvl w:val="0"/>
                <w:numId w:val="37"/>
              </w:numPr>
              <w:rPr>
                <w:rFonts w:ascii="Arial" w:hAnsi="Arial" w:cs="Arial"/>
              </w:rPr>
            </w:pPr>
            <w:r w:rsidRPr="009776E9">
              <w:rPr>
                <w:rFonts w:ascii="Arial" w:hAnsi="Arial" w:cs="Arial"/>
              </w:rPr>
              <w:t xml:space="preserve">Intended hours of illumination </w:t>
            </w:r>
          </w:p>
          <w:p w14:paraId="1350358C" w14:textId="77777777" w:rsidR="00DC5D3C" w:rsidRPr="009776E9" w:rsidRDefault="00DC5D3C" w:rsidP="00DC5D3C">
            <w:pPr>
              <w:pStyle w:val="ListParagraph"/>
              <w:numPr>
                <w:ilvl w:val="0"/>
                <w:numId w:val="37"/>
              </w:numPr>
              <w:rPr>
                <w:rFonts w:ascii="Arial" w:hAnsi="Arial" w:cs="Arial"/>
              </w:rPr>
            </w:pPr>
            <w:r w:rsidRPr="009776E9">
              <w:rPr>
                <w:rFonts w:ascii="Arial" w:hAnsi="Arial" w:cs="Arial"/>
              </w:rPr>
              <w:t xml:space="preserve">Possible impacts on ecology and dark skies </w:t>
            </w:r>
          </w:p>
          <w:p w14:paraId="0722FE8D" w14:textId="77777777" w:rsidR="00DC5D3C" w:rsidRPr="009776E9" w:rsidRDefault="00DC5D3C" w:rsidP="00DC5D3C">
            <w:pPr>
              <w:pStyle w:val="ListParagraph"/>
              <w:numPr>
                <w:ilvl w:val="0"/>
                <w:numId w:val="37"/>
              </w:numPr>
              <w:rPr>
                <w:rFonts w:ascii="Arial" w:hAnsi="Arial" w:cs="Arial"/>
              </w:rPr>
            </w:pPr>
            <w:r w:rsidRPr="009776E9">
              <w:rPr>
                <w:rFonts w:ascii="Arial" w:hAnsi="Arial" w:cs="Arial"/>
              </w:rPr>
              <w:t xml:space="preserve">Non-technical summary </w:t>
            </w:r>
          </w:p>
          <w:p w14:paraId="648C0DA9" w14:textId="77777777" w:rsidR="00DC5D3C" w:rsidRPr="009776E9" w:rsidRDefault="00DC5D3C" w:rsidP="00DC5D3C">
            <w:pPr>
              <w:pStyle w:val="ListParagraph"/>
              <w:numPr>
                <w:ilvl w:val="0"/>
                <w:numId w:val="37"/>
              </w:numPr>
              <w:rPr>
                <w:rFonts w:ascii="Arial" w:hAnsi="Arial" w:cs="Arial"/>
              </w:rPr>
            </w:pPr>
            <w:r w:rsidRPr="009776E9">
              <w:rPr>
                <w:rFonts w:ascii="Arial" w:hAnsi="Arial" w:cs="Arial"/>
              </w:rPr>
              <w:t xml:space="preserve">Reference should also be made to additional lighting which may impact upon living conditions of existing residents </w:t>
            </w:r>
          </w:p>
          <w:p w14:paraId="6BF4ED33" w14:textId="77777777" w:rsidR="00DC5D3C" w:rsidRPr="0071121C" w:rsidRDefault="00DC5D3C" w:rsidP="00DC5D3C">
            <w:pPr>
              <w:rPr>
                <w:rFonts w:ascii="Arial" w:hAnsi="Arial" w:cs="Arial"/>
              </w:rPr>
            </w:pPr>
          </w:p>
          <w:p w14:paraId="2E3CB171" w14:textId="77777777" w:rsidR="00DC5D3C" w:rsidRPr="0071121C" w:rsidRDefault="00DC5D3C" w:rsidP="00DC5D3C">
            <w:pPr>
              <w:rPr>
                <w:rFonts w:ascii="Arial" w:hAnsi="Arial" w:cs="Arial"/>
              </w:rPr>
            </w:pPr>
            <w:r w:rsidRPr="0071121C">
              <w:rPr>
                <w:rFonts w:ascii="Arial" w:hAnsi="Arial" w:cs="Arial"/>
              </w:rPr>
              <w:t xml:space="preserve">Further light pollution </w:t>
            </w:r>
            <w:hyperlink r:id="rId12" w:history="1">
              <w:r w:rsidRPr="0071121C">
                <w:rPr>
                  <w:rStyle w:val="Hyperlink"/>
                  <w:rFonts w:ascii="Arial" w:hAnsi="Arial" w:cs="Arial"/>
                </w:rPr>
                <w:t>national guidance is available</w:t>
              </w:r>
            </w:hyperlink>
            <w:r w:rsidRPr="0071121C">
              <w:rPr>
                <w:rFonts w:ascii="Arial" w:hAnsi="Arial" w:cs="Arial"/>
              </w:rPr>
              <w:t>.</w:t>
            </w:r>
          </w:p>
          <w:p w14:paraId="6FF3F4D3" w14:textId="77777777" w:rsidR="00DC5D3C" w:rsidRPr="00F92B6A" w:rsidRDefault="00DC5D3C" w:rsidP="00DC5D3C">
            <w:pPr>
              <w:rPr>
                <w:rFonts w:ascii="Arial" w:hAnsi="Arial" w:cs="Arial"/>
                <w:b/>
                <w:bCs/>
                <w:color w:val="000000" w:themeColor="text1"/>
              </w:rPr>
            </w:pPr>
          </w:p>
        </w:tc>
        <w:tc>
          <w:tcPr>
            <w:tcW w:w="626" w:type="dxa"/>
            <w:gridSpan w:val="2"/>
            <w:tcBorders>
              <w:left w:val="single" w:sz="4" w:space="0" w:color="auto"/>
            </w:tcBorders>
          </w:tcPr>
          <w:p w14:paraId="7D044746" w14:textId="77777777" w:rsidR="00DC5D3C" w:rsidRPr="0042027E" w:rsidRDefault="00DC5D3C" w:rsidP="00DC5D3C">
            <w:pPr>
              <w:rPr>
                <w:rFonts w:ascii="Arial" w:hAnsi="Arial" w:cs="Arial"/>
                <w:b/>
                <w:bCs/>
                <w:color w:val="000000" w:themeColor="text1"/>
              </w:rPr>
            </w:pPr>
          </w:p>
        </w:tc>
      </w:tr>
      <w:tr w:rsidR="00DC5D3C" w:rsidRPr="0042027E" w14:paraId="1D5AC671" w14:textId="77777777" w:rsidTr="00EB0E06">
        <w:tc>
          <w:tcPr>
            <w:tcW w:w="709" w:type="dxa"/>
          </w:tcPr>
          <w:p w14:paraId="56CD79A4" w14:textId="58E7AF1B" w:rsidR="00DC5D3C" w:rsidRPr="00F92B6A" w:rsidRDefault="00DC5D3C" w:rsidP="00DC5D3C">
            <w:pPr>
              <w:pStyle w:val="ListParagraph"/>
              <w:numPr>
                <w:ilvl w:val="0"/>
                <w:numId w:val="32"/>
              </w:numPr>
              <w:jc w:val="both"/>
              <w:rPr>
                <w:rFonts w:ascii="Arial" w:hAnsi="Arial" w:cs="Arial"/>
                <w:color w:val="000000" w:themeColor="text1"/>
              </w:rPr>
            </w:pPr>
          </w:p>
        </w:tc>
        <w:tc>
          <w:tcPr>
            <w:tcW w:w="8928" w:type="dxa"/>
            <w:gridSpan w:val="2"/>
            <w:tcBorders>
              <w:right w:val="single" w:sz="4" w:space="0" w:color="auto"/>
            </w:tcBorders>
          </w:tcPr>
          <w:p w14:paraId="780BF762" w14:textId="77777777" w:rsidR="00DC5D3C" w:rsidRDefault="00DC5D3C" w:rsidP="00DC5D3C">
            <w:pPr>
              <w:rPr>
                <w:rFonts w:ascii="Arial" w:hAnsi="Arial" w:cs="Arial"/>
                <w:b/>
              </w:rPr>
            </w:pPr>
            <w:r w:rsidRPr="005A44B3">
              <w:rPr>
                <w:rFonts w:ascii="Arial" w:hAnsi="Arial" w:cs="Arial"/>
                <w:b/>
              </w:rPr>
              <w:t>Tree Survey</w:t>
            </w:r>
            <w:r>
              <w:rPr>
                <w:rFonts w:ascii="Arial" w:hAnsi="Arial" w:cs="Arial"/>
                <w:b/>
              </w:rPr>
              <w:t xml:space="preserve"> </w:t>
            </w:r>
            <w:r w:rsidRPr="005A44B3">
              <w:rPr>
                <w:rFonts w:ascii="Arial" w:hAnsi="Arial" w:cs="Arial"/>
                <w:b/>
              </w:rPr>
              <w:t xml:space="preserve">/ </w:t>
            </w:r>
            <w:proofErr w:type="spellStart"/>
            <w:r w:rsidRPr="005A44B3">
              <w:rPr>
                <w:rFonts w:ascii="Arial" w:hAnsi="Arial" w:cs="Arial"/>
                <w:b/>
              </w:rPr>
              <w:t>Arboricultural</w:t>
            </w:r>
            <w:proofErr w:type="spellEnd"/>
            <w:r w:rsidRPr="005A44B3">
              <w:rPr>
                <w:rFonts w:ascii="Arial" w:hAnsi="Arial" w:cs="Arial"/>
                <w:b/>
              </w:rPr>
              <w:t xml:space="preserve"> </w:t>
            </w:r>
            <w:r>
              <w:rPr>
                <w:rFonts w:ascii="Arial" w:hAnsi="Arial" w:cs="Arial"/>
                <w:b/>
              </w:rPr>
              <w:t>Assessment</w:t>
            </w:r>
          </w:p>
          <w:p w14:paraId="7E1E5F1D" w14:textId="77777777" w:rsidR="00DC5D3C" w:rsidRPr="005A44B3" w:rsidRDefault="00DC5D3C" w:rsidP="00DC5D3C">
            <w:pPr>
              <w:rPr>
                <w:rFonts w:ascii="Arial" w:hAnsi="Arial" w:cs="Arial"/>
                <w:b/>
              </w:rPr>
            </w:pPr>
          </w:p>
          <w:p w14:paraId="6E33C6C1" w14:textId="77777777" w:rsidR="00DC5D3C" w:rsidRDefault="00DC5D3C" w:rsidP="00DC5D3C">
            <w:pPr>
              <w:rPr>
                <w:rFonts w:ascii="Arial" w:hAnsi="Arial" w:cs="Arial"/>
              </w:rPr>
            </w:pPr>
            <w:r w:rsidRPr="005A44B3">
              <w:rPr>
                <w:rFonts w:ascii="Arial" w:hAnsi="Arial" w:cs="Arial"/>
              </w:rPr>
              <w:t>Required for:</w:t>
            </w:r>
          </w:p>
          <w:p w14:paraId="535CD79E" w14:textId="77777777" w:rsidR="00DC5D3C" w:rsidRPr="005A44B3" w:rsidRDefault="00DC5D3C" w:rsidP="00DC5D3C">
            <w:pPr>
              <w:rPr>
                <w:rFonts w:ascii="Arial" w:hAnsi="Arial" w:cs="Arial"/>
              </w:rPr>
            </w:pPr>
          </w:p>
          <w:p w14:paraId="2BC8ABD4" w14:textId="77777777" w:rsidR="00DC5D3C" w:rsidRPr="004F39F4" w:rsidRDefault="00DC5D3C" w:rsidP="00DC5D3C">
            <w:pPr>
              <w:pStyle w:val="ListParagraph"/>
              <w:numPr>
                <w:ilvl w:val="0"/>
                <w:numId w:val="35"/>
              </w:numPr>
              <w:autoSpaceDE w:val="0"/>
              <w:autoSpaceDN w:val="0"/>
              <w:adjustRightInd w:val="0"/>
              <w:jc w:val="both"/>
              <w:rPr>
                <w:rFonts w:ascii="Arial" w:hAnsi="Arial" w:cs="Arial"/>
              </w:rPr>
            </w:pPr>
            <w:r w:rsidRPr="004F39F4">
              <w:rPr>
                <w:rFonts w:ascii="Arial" w:hAnsi="Arial" w:cs="Arial"/>
              </w:rPr>
              <w:t xml:space="preserve">Proposals affecting trees covered by a tree preservation order. </w:t>
            </w:r>
          </w:p>
          <w:p w14:paraId="4C74BF47" w14:textId="77777777" w:rsidR="00DC5D3C" w:rsidRPr="004F39F4" w:rsidRDefault="00DC5D3C" w:rsidP="00DC5D3C">
            <w:pPr>
              <w:pStyle w:val="ListParagraph"/>
              <w:numPr>
                <w:ilvl w:val="0"/>
                <w:numId w:val="35"/>
              </w:numPr>
              <w:autoSpaceDE w:val="0"/>
              <w:autoSpaceDN w:val="0"/>
              <w:adjustRightInd w:val="0"/>
              <w:jc w:val="both"/>
              <w:rPr>
                <w:rFonts w:ascii="Arial" w:hAnsi="Arial" w:cs="Arial"/>
              </w:rPr>
            </w:pPr>
            <w:r w:rsidRPr="004F39F4">
              <w:rPr>
                <w:rFonts w:ascii="Arial" w:hAnsi="Arial" w:cs="Arial"/>
              </w:rPr>
              <w:t>Proposals involving development (including new buildings/extensions, hard surfacing, site set up, utilities, excavations or changes in ground level) which could affect trees or hedges within or adjoining a site.</w:t>
            </w:r>
          </w:p>
          <w:p w14:paraId="35DAE9C6" w14:textId="77777777" w:rsidR="00DC5D3C" w:rsidRPr="005A44B3" w:rsidRDefault="00DC5D3C" w:rsidP="00DC5D3C">
            <w:pPr>
              <w:tabs>
                <w:tab w:val="left" w:pos="34"/>
                <w:tab w:val="left" w:pos="175"/>
              </w:tabs>
              <w:autoSpaceDE w:val="0"/>
              <w:autoSpaceDN w:val="0"/>
              <w:adjustRightInd w:val="0"/>
              <w:ind w:left="34"/>
              <w:jc w:val="both"/>
              <w:rPr>
                <w:rFonts w:ascii="Arial" w:hAnsi="Arial" w:cs="Arial"/>
              </w:rPr>
            </w:pPr>
          </w:p>
          <w:p w14:paraId="2A4728BF" w14:textId="77777777" w:rsidR="00DC5D3C" w:rsidRDefault="00DC5D3C" w:rsidP="00DC5D3C">
            <w:pPr>
              <w:rPr>
                <w:rFonts w:ascii="Arial" w:hAnsi="Arial" w:cs="Arial"/>
              </w:rPr>
            </w:pPr>
            <w:r w:rsidRPr="005A44B3">
              <w:rPr>
                <w:rFonts w:ascii="Arial" w:hAnsi="Arial" w:cs="Arial"/>
              </w:rPr>
              <w:t xml:space="preserve">Applications with implications for trees shall provide a tree survey drawing and schedule.  </w:t>
            </w:r>
          </w:p>
          <w:p w14:paraId="06F2FCBC" w14:textId="77777777" w:rsidR="00DC5D3C" w:rsidRDefault="00DC5D3C" w:rsidP="00DC5D3C">
            <w:pPr>
              <w:rPr>
                <w:rFonts w:ascii="Arial" w:hAnsi="Arial" w:cs="Arial"/>
              </w:rPr>
            </w:pPr>
          </w:p>
          <w:p w14:paraId="32D66781" w14:textId="77777777" w:rsidR="00DC5D3C" w:rsidRPr="00421EB8" w:rsidRDefault="00DC5D3C" w:rsidP="00DC5D3C">
            <w:pPr>
              <w:rPr>
                <w:rFonts w:ascii="Arial" w:hAnsi="Arial" w:cs="Arial"/>
              </w:rPr>
            </w:pPr>
            <w:r w:rsidRPr="005A44B3">
              <w:rPr>
                <w:rFonts w:ascii="Arial" w:hAnsi="Arial" w:cs="Arial"/>
              </w:rPr>
              <w:t>The survey shall provide clear data regarding the species, size, age, condition and useful life expectancy of trees. The tree survey should be undertaken by a competent arboriculturist and should follow the guidelines set out in BS5837:2012 “Trees in relation to design, demolition and construction – recommendations” or any subsequent revisions.</w:t>
            </w:r>
            <w:r>
              <w:rPr>
                <w:rFonts w:ascii="Arial" w:hAnsi="Arial" w:cs="Arial"/>
              </w:rPr>
              <w:t xml:space="preserve"> </w:t>
            </w:r>
            <w:r w:rsidRPr="009F6196">
              <w:rPr>
                <w:rFonts w:ascii="Arial" w:hAnsi="Arial" w:cs="Arial"/>
                <w:shd w:val="clear" w:color="auto" w:fill="FFFFFF"/>
              </w:rPr>
              <w:t>Full copies of BS 5837 are available to purchase from the </w:t>
            </w:r>
            <w:hyperlink r:id="rId13" w:tgtFrame="_blank" w:history="1">
              <w:r w:rsidRPr="009F6196">
                <w:rPr>
                  <w:rStyle w:val="Hyperlink"/>
                  <w:rFonts w:ascii="Arial" w:hAnsi="Arial" w:cs="Arial"/>
                  <w:b/>
                  <w:bCs/>
                  <w:shd w:val="clear" w:color="auto" w:fill="FFFFFF"/>
                </w:rPr>
                <w:t>British Standards Institution</w:t>
              </w:r>
            </w:hyperlink>
            <w:r>
              <w:rPr>
                <w:rStyle w:val="Hyperlink"/>
                <w:rFonts w:ascii="Arial" w:hAnsi="Arial" w:cs="Arial"/>
                <w:b/>
                <w:shd w:val="clear" w:color="auto" w:fill="FFFFFF"/>
              </w:rPr>
              <w:t>.</w:t>
            </w:r>
          </w:p>
          <w:p w14:paraId="664D83F9" w14:textId="77777777" w:rsidR="00DC5D3C" w:rsidRPr="005A44B3" w:rsidRDefault="00DC5D3C" w:rsidP="00DC5D3C">
            <w:pPr>
              <w:rPr>
                <w:rFonts w:ascii="Arial" w:hAnsi="Arial" w:cs="Arial"/>
              </w:rPr>
            </w:pPr>
          </w:p>
          <w:p w14:paraId="46CCC591" w14:textId="77777777" w:rsidR="00DC5D3C" w:rsidRPr="005A44B3" w:rsidRDefault="00DC5D3C" w:rsidP="00DC5D3C">
            <w:pPr>
              <w:rPr>
                <w:rFonts w:ascii="Arial" w:hAnsi="Arial" w:cs="Arial"/>
              </w:rPr>
            </w:pPr>
            <w:r w:rsidRPr="005A44B3">
              <w:rPr>
                <w:rFonts w:ascii="Arial" w:hAnsi="Arial" w:cs="Arial"/>
              </w:rPr>
              <w:t xml:space="preserve">Following an assessment of the tree </w:t>
            </w:r>
            <w:proofErr w:type="gramStart"/>
            <w:r w:rsidRPr="005A44B3">
              <w:rPr>
                <w:rFonts w:ascii="Arial" w:hAnsi="Arial" w:cs="Arial"/>
              </w:rPr>
              <w:t>survey, and</w:t>
            </w:r>
            <w:proofErr w:type="gramEnd"/>
            <w:r w:rsidRPr="005A44B3">
              <w:rPr>
                <w:rFonts w:ascii="Arial" w:hAnsi="Arial" w:cs="Arial"/>
              </w:rPr>
              <w:t xml:space="preserve"> depending upon the size and scale of the proposals, further assessment of the implications for trees maybe required. This is likely to include the following: </w:t>
            </w:r>
          </w:p>
          <w:p w14:paraId="38C42AE9" w14:textId="77777777" w:rsidR="00DC5D3C" w:rsidRPr="005A44B3" w:rsidRDefault="00DC5D3C" w:rsidP="00DC5D3C">
            <w:pPr>
              <w:rPr>
                <w:rFonts w:ascii="Arial" w:hAnsi="Arial" w:cs="Arial"/>
              </w:rPr>
            </w:pPr>
          </w:p>
          <w:p w14:paraId="58AF0150" w14:textId="77777777" w:rsidR="00DC5D3C" w:rsidRDefault="00DC5D3C" w:rsidP="00DC5D3C">
            <w:pPr>
              <w:rPr>
                <w:rFonts w:ascii="Arial" w:hAnsi="Arial" w:cs="Arial"/>
              </w:rPr>
            </w:pPr>
            <w:proofErr w:type="spellStart"/>
            <w:r w:rsidRPr="005A44B3">
              <w:rPr>
                <w:rFonts w:ascii="Arial" w:hAnsi="Arial" w:cs="Arial"/>
                <w:b/>
                <w:bCs/>
              </w:rPr>
              <w:t>Arboricultural</w:t>
            </w:r>
            <w:proofErr w:type="spellEnd"/>
            <w:r w:rsidRPr="005A44B3">
              <w:rPr>
                <w:rFonts w:ascii="Arial" w:hAnsi="Arial" w:cs="Arial"/>
                <w:b/>
                <w:bCs/>
              </w:rPr>
              <w:t xml:space="preserve"> Constraints Plan (ACP)</w:t>
            </w:r>
            <w:r w:rsidRPr="005A44B3">
              <w:rPr>
                <w:rFonts w:ascii="Arial" w:hAnsi="Arial" w:cs="Arial"/>
              </w:rPr>
              <w:t xml:space="preserve"> – An aid to layout design that shows tree Root Protection Areas (RPA) as well as representing the effect that the mature height and spread of retained trees will have on the development. The ACP shall incorporate the tree survey information as well as illustrate both the above-ground (shade patterns) and below- ground RPA constraints posed by the trees.</w:t>
            </w:r>
          </w:p>
          <w:p w14:paraId="4CD23DA4" w14:textId="77777777" w:rsidR="00DC5D3C" w:rsidRPr="005A44B3" w:rsidRDefault="00DC5D3C" w:rsidP="00DC5D3C">
            <w:pPr>
              <w:rPr>
                <w:rFonts w:ascii="Arial" w:hAnsi="Arial" w:cs="Arial"/>
              </w:rPr>
            </w:pPr>
          </w:p>
          <w:p w14:paraId="3893A5C7" w14:textId="77777777" w:rsidR="00DC5D3C" w:rsidRDefault="00DC5D3C" w:rsidP="00DC5D3C">
            <w:pPr>
              <w:rPr>
                <w:rFonts w:ascii="Arial" w:hAnsi="Arial" w:cs="Arial"/>
              </w:rPr>
            </w:pPr>
            <w:r w:rsidRPr="005A44B3">
              <w:rPr>
                <w:rFonts w:ascii="Arial" w:hAnsi="Arial" w:cs="Arial"/>
                <w:b/>
                <w:bCs/>
              </w:rPr>
              <w:t>Tree Protection Plan –</w:t>
            </w:r>
            <w:r w:rsidRPr="005A44B3">
              <w:rPr>
                <w:rFonts w:ascii="Arial" w:hAnsi="Arial" w:cs="Arial"/>
              </w:rPr>
              <w:t xml:space="preserve"> scale drawing produced by an </w:t>
            </w:r>
            <w:proofErr w:type="spellStart"/>
            <w:r w:rsidRPr="005A44B3">
              <w:rPr>
                <w:rFonts w:ascii="Arial" w:hAnsi="Arial" w:cs="Arial"/>
              </w:rPr>
              <w:t>arboriculturalist</w:t>
            </w:r>
            <w:proofErr w:type="spellEnd"/>
            <w:r w:rsidRPr="005A44B3">
              <w:rPr>
                <w:rFonts w:ascii="Arial" w:hAnsi="Arial" w:cs="Arial"/>
              </w:rPr>
              <w:t xml:space="preserve"> showing the finalised layout proposals, tree retention and tree and landscape protection measures detailed within the </w:t>
            </w:r>
            <w:proofErr w:type="spellStart"/>
            <w:r w:rsidRPr="005A44B3">
              <w:rPr>
                <w:rFonts w:ascii="Arial" w:hAnsi="Arial" w:cs="Arial"/>
              </w:rPr>
              <w:t>arboricultural</w:t>
            </w:r>
            <w:proofErr w:type="spellEnd"/>
            <w:r w:rsidRPr="005A44B3">
              <w:rPr>
                <w:rFonts w:ascii="Arial" w:hAnsi="Arial" w:cs="Arial"/>
              </w:rPr>
              <w:t xml:space="preserve"> method. </w:t>
            </w:r>
          </w:p>
          <w:p w14:paraId="134B9E09" w14:textId="77777777" w:rsidR="00DC5D3C" w:rsidRPr="005A44B3" w:rsidRDefault="00DC5D3C" w:rsidP="00DC5D3C">
            <w:pPr>
              <w:rPr>
                <w:rFonts w:ascii="Arial" w:hAnsi="Arial" w:cs="Arial"/>
              </w:rPr>
            </w:pPr>
          </w:p>
          <w:p w14:paraId="56FA7178" w14:textId="77777777" w:rsidR="00DC5D3C" w:rsidRPr="005A44B3" w:rsidRDefault="00DC5D3C" w:rsidP="00DC5D3C">
            <w:pPr>
              <w:rPr>
                <w:rFonts w:ascii="Arial" w:hAnsi="Arial" w:cs="Arial"/>
              </w:rPr>
            </w:pPr>
            <w:proofErr w:type="spellStart"/>
            <w:r w:rsidRPr="005A44B3">
              <w:rPr>
                <w:rFonts w:ascii="Arial" w:hAnsi="Arial" w:cs="Arial"/>
                <w:b/>
                <w:bCs/>
              </w:rPr>
              <w:t>Arboricultural</w:t>
            </w:r>
            <w:proofErr w:type="spellEnd"/>
            <w:r w:rsidRPr="005A44B3">
              <w:rPr>
                <w:rFonts w:ascii="Arial" w:hAnsi="Arial" w:cs="Arial"/>
                <w:b/>
                <w:bCs/>
              </w:rPr>
              <w:t xml:space="preserve"> Method Statement (AMS) –</w:t>
            </w:r>
            <w:r w:rsidRPr="005A44B3">
              <w:rPr>
                <w:rFonts w:ascii="Arial" w:hAnsi="Arial" w:cs="Arial"/>
              </w:rPr>
              <w:t xml:space="preserve"> sets out the information regarding the measures to be taken to protect the trees shown to be retained on the submitted drawings. I also detail the methodology for the implementation of any aspect of the proposal that has the potential to result in loss or damage to a tree</w:t>
            </w:r>
            <w:r>
              <w:rPr>
                <w:rFonts w:ascii="Arial" w:hAnsi="Arial" w:cs="Arial"/>
              </w:rPr>
              <w:t>.</w:t>
            </w:r>
          </w:p>
          <w:p w14:paraId="564BD026" w14:textId="77777777" w:rsidR="00DC5D3C" w:rsidRPr="00F92B6A" w:rsidRDefault="00DC5D3C" w:rsidP="00DC5D3C">
            <w:pPr>
              <w:rPr>
                <w:rFonts w:ascii="Arial" w:hAnsi="Arial" w:cs="Arial"/>
                <w:b/>
              </w:rPr>
            </w:pPr>
          </w:p>
        </w:tc>
        <w:tc>
          <w:tcPr>
            <w:tcW w:w="570" w:type="dxa"/>
            <w:tcBorders>
              <w:left w:val="single" w:sz="4" w:space="0" w:color="auto"/>
            </w:tcBorders>
          </w:tcPr>
          <w:p w14:paraId="357D2755" w14:textId="77777777" w:rsidR="00DC5D3C" w:rsidRPr="0042027E" w:rsidRDefault="00DC5D3C" w:rsidP="00DC5D3C">
            <w:pPr>
              <w:rPr>
                <w:rFonts w:ascii="Arial" w:hAnsi="Arial" w:cs="Arial"/>
                <w:b/>
                <w:sz w:val="24"/>
                <w:szCs w:val="24"/>
              </w:rPr>
            </w:pPr>
          </w:p>
        </w:tc>
      </w:tr>
      <w:tr w:rsidR="00DC5D3C" w:rsidRPr="0042027E" w14:paraId="110567A9" w14:textId="77777777" w:rsidTr="00EB0E06">
        <w:tc>
          <w:tcPr>
            <w:tcW w:w="709" w:type="dxa"/>
          </w:tcPr>
          <w:p w14:paraId="3E7B995E" w14:textId="4B358BD4" w:rsidR="00DC5D3C" w:rsidRPr="00F92B6A" w:rsidRDefault="00DC5D3C" w:rsidP="00DC5D3C">
            <w:pPr>
              <w:pStyle w:val="ListParagraph"/>
              <w:numPr>
                <w:ilvl w:val="0"/>
                <w:numId w:val="32"/>
              </w:numPr>
              <w:jc w:val="both"/>
              <w:rPr>
                <w:rFonts w:ascii="Arial" w:hAnsi="Arial" w:cs="Arial"/>
                <w:color w:val="000000" w:themeColor="text1"/>
              </w:rPr>
            </w:pPr>
          </w:p>
        </w:tc>
        <w:tc>
          <w:tcPr>
            <w:tcW w:w="8928" w:type="dxa"/>
            <w:gridSpan w:val="2"/>
            <w:tcBorders>
              <w:right w:val="single" w:sz="4" w:space="0" w:color="auto"/>
            </w:tcBorders>
          </w:tcPr>
          <w:p w14:paraId="26B78D75" w14:textId="77777777" w:rsidR="00DC5D3C" w:rsidRPr="00F92B6A" w:rsidRDefault="00DC5D3C" w:rsidP="00DC5D3C">
            <w:pPr>
              <w:rPr>
                <w:rFonts w:ascii="Arial" w:hAnsi="Arial" w:cs="Arial"/>
                <w:b/>
              </w:rPr>
            </w:pPr>
            <w:r w:rsidRPr="00F92B6A">
              <w:rPr>
                <w:rFonts w:ascii="Arial" w:hAnsi="Arial" w:cs="Arial"/>
                <w:b/>
              </w:rPr>
              <w:t>Ventilation/Extraction Statement</w:t>
            </w:r>
          </w:p>
          <w:p w14:paraId="6ABA80F7" w14:textId="77777777" w:rsidR="00DC5D3C" w:rsidRPr="00F92B6A" w:rsidRDefault="00DC5D3C" w:rsidP="00DC5D3C">
            <w:pPr>
              <w:rPr>
                <w:rFonts w:ascii="Arial" w:hAnsi="Arial" w:cs="Arial"/>
                <w:b/>
              </w:rPr>
            </w:pPr>
          </w:p>
          <w:p w14:paraId="0FF27E2B" w14:textId="6356B9B1" w:rsidR="00DC5D3C" w:rsidRPr="00F92B6A" w:rsidRDefault="00DC5D3C" w:rsidP="00DC5D3C">
            <w:pPr>
              <w:rPr>
                <w:rFonts w:ascii="Arial" w:hAnsi="Arial" w:cs="Arial"/>
              </w:rPr>
            </w:pPr>
            <w:r w:rsidRPr="00F92B6A">
              <w:rPr>
                <w:rFonts w:ascii="Arial" w:hAnsi="Arial" w:cs="Arial"/>
              </w:rPr>
              <w:t>Required for applications for restaurants, cafes, takeaways, premises selling / serving hot food and any proposals which include a ventilation or extraction system (except householder development)</w:t>
            </w:r>
            <w:r>
              <w:rPr>
                <w:rFonts w:ascii="Arial" w:hAnsi="Arial" w:cs="Arial"/>
              </w:rPr>
              <w:t>.</w:t>
            </w:r>
          </w:p>
          <w:p w14:paraId="64DEE374" w14:textId="77777777" w:rsidR="00DC5D3C" w:rsidRPr="00F92B6A" w:rsidRDefault="00DC5D3C" w:rsidP="00DC5D3C">
            <w:pPr>
              <w:rPr>
                <w:rFonts w:ascii="Arial" w:hAnsi="Arial" w:cs="Arial"/>
                <w:b/>
              </w:rPr>
            </w:pPr>
          </w:p>
        </w:tc>
        <w:tc>
          <w:tcPr>
            <w:tcW w:w="570" w:type="dxa"/>
            <w:tcBorders>
              <w:left w:val="single" w:sz="4" w:space="0" w:color="auto"/>
            </w:tcBorders>
          </w:tcPr>
          <w:p w14:paraId="55C8BCF2" w14:textId="77777777" w:rsidR="00DC5D3C" w:rsidRPr="0042027E" w:rsidRDefault="00DC5D3C" w:rsidP="00DC5D3C">
            <w:pPr>
              <w:rPr>
                <w:rFonts w:ascii="Arial" w:hAnsi="Arial" w:cs="Arial"/>
                <w:b/>
                <w:sz w:val="24"/>
                <w:szCs w:val="24"/>
              </w:rPr>
            </w:pPr>
          </w:p>
        </w:tc>
      </w:tr>
    </w:tbl>
    <w:p w14:paraId="17666669" w14:textId="77777777" w:rsidR="007A0104" w:rsidRPr="0042027E" w:rsidRDefault="007A0104" w:rsidP="00C63E3D">
      <w:pPr>
        <w:ind w:left="-284"/>
        <w:rPr>
          <w:rFonts w:ascii="Arial" w:hAnsi="Arial" w:cs="Arial"/>
        </w:rPr>
      </w:pPr>
    </w:p>
    <w:sectPr w:rsidR="007A0104" w:rsidRPr="0042027E" w:rsidSect="0035471E">
      <w:footerReference w:type="default" r:id="rId14"/>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55674" w14:textId="77777777" w:rsidR="007C1665" w:rsidRDefault="007C1665" w:rsidP="00056E3A">
      <w:pPr>
        <w:spacing w:after="0" w:line="240" w:lineRule="auto"/>
      </w:pPr>
      <w:r>
        <w:separator/>
      </w:r>
    </w:p>
  </w:endnote>
  <w:endnote w:type="continuationSeparator" w:id="0">
    <w:p w14:paraId="6C1DEBCD" w14:textId="77777777" w:rsidR="007C1665" w:rsidRDefault="007C1665" w:rsidP="0005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TSt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5F2C5" w14:textId="3DC582ED" w:rsidR="00056E3A" w:rsidRPr="00056E3A" w:rsidRDefault="00056E3A">
    <w:pPr>
      <w:pStyle w:val="Footer"/>
      <w:rPr>
        <w:lang w:val="en-GB"/>
      </w:rPr>
    </w:pPr>
    <w:r>
      <w:rPr>
        <w:lang w:val="en-GB"/>
      </w:rPr>
      <w:t xml:space="preserve">Updated </w:t>
    </w:r>
    <w:r w:rsidR="00127883">
      <w:rPr>
        <w:lang w:val="en-GB"/>
      </w:rPr>
      <w:t>January</w:t>
    </w:r>
    <w:r>
      <w:rPr>
        <w:lang w:val="en-GB"/>
      </w:rPr>
      <w:t xml:space="preserve"> 202</w:t>
    </w:r>
    <w:r w:rsidR="00127883">
      <w:rPr>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F8223" w14:textId="77777777" w:rsidR="007C1665" w:rsidRDefault="007C1665" w:rsidP="00056E3A">
      <w:pPr>
        <w:spacing w:after="0" w:line="240" w:lineRule="auto"/>
      </w:pPr>
      <w:r>
        <w:separator/>
      </w:r>
    </w:p>
  </w:footnote>
  <w:footnote w:type="continuationSeparator" w:id="0">
    <w:p w14:paraId="41982FFD" w14:textId="77777777" w:rsidR="007C1665" w:rsidRDefault="007C1665" w:rsidP="00056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031A"/>
    <w:multiLevelType w:val="hybridMultilevel"/>
    <w:tmpl w:val="42CE5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E2D0E"/>
    <w:multiLevelType w:val="hybridMultilevel"/>
    <w:tmpl w:val="59B86424"/>
    <w:lvl w:ilvl="0" w:tplc="08090001">
      <w:start w:val="1"/>
      <w:numFmt w:val="bullet"/>
      <w:lvlText w:val=""/>
      <w:lvlJc w:val="left"/>
      <w:pPr>
        <w:ind w:left="613" w:hanging="360"/>
      </w:pPr>
      <w:rPr>
        <w:rFonts w:ascii="Symbol" w:hAnsi="Symbol" w:hint="default"/>
      </w:rPr>
    </w:lvl>
    <w:lvl w:ilvl="1" w:tplc="08090003" w:tentative="1">
      <w:start w:val="1"/>
      <w:numFmt w:val="bullet"/>
      <w:lvlText w:val="o"/>
      <w:lvlJc w:val="left"/>
      <w:pPr>
        <w:ind w:left="1333" w:hanging="360"/>
      </w:pPr>
      <w:rPr>
        <w:rFonts w:ascii="Courier New" w:hAnsi="Courier New" w:cs="Courier New" w:hint="default"/>
      </w:rPr>
    </w:lvl>
    <w:lvl w:ilvl="2" w:tplc="08090005" w:tentative="1">
      <w:start w:val="1"/>
      <w:numFmt w:val="bullet"/>
      <w:lvlText w:val=""/>
      <w:lvlJc w:val="left"/>
      <w:pPr>
        <w:ind w:left="2053" w:hanging="360"/>
      </w:pPr>
      <w:rPr>
        <w:rFonts w:ascii="Wingdings" w:hAnsi="Wingdings" w:hint="default"/>
      </w:rPr>
    </w:lvl>
    <w:lvl w:ilvl="3" w:tplc="08090001" w:tentative="1">
      <w:start w:val="1"/>
      <w:numFmt w:val="bullet"/>
      <w:lvlText w:val=""/>
      <w:lvlJc w:val="left"/>
      <w:pPr>
        <w:ind w:left="2773" w:hanging="360"/>
      </w:pPr>
      <w:rPr>
        <w:rFonts w:ascii="Symbol" w:hAnsi="Symbol" w:hint="default"/>
      </w:rPr>
    </w:lvl>
    <w:lvl w:ilvl="4" w:tplc="08090003" w:tentative="1">
      <w:start w:val="1"/>
      <w:numFmt w:val="bullet"/>
      <w:lvlText w:val="o"/>
      <w:lvlJc w:val="left"/>
      <w:pPr>
        <w:ind w:left="3493" w:hanging="360"/>
      </w:pPr>
      <w:rPr>
        <w:rFonts w:ascii="Courier New" w:hAnsi="Courier New" w:cs="Courier New" w:hint="default"/>
      </w:rPr>
    </w:lvl>
    <w:lvl w:ilvl="5" w:tplc="08090005" w:tentative="1">
      <w:start w:val="1"/>
      <w:numFmt w:val="bullet"/>
      <w:lvlText w:val=""/>
      <w:lvlJc w:val="left"/>
      <w:pPr>
        <w:ind w:left="4213" w:hanging="360"/>
      </w:pPr>
      <w:rPr>
        <w:rFonts w:ascii="Wingdings" w:hAnsi="Wingdings" w:hint="default"/>
      </w:rPr>
    </w:lvl>
    <w:lvl w:ilvl="6" w:tplc="08090001" w:tentative="1">
      <w:start w:val="1"/>
      <w:numFmt w:val="bullet"/>
      <w:lvlText w:val=""/>
      <w:lvlJc w:val="left"/>
      <w:pPr>
        <w:ind w:left="4933" w:hanging="360"/>
      </w:pPr>
      <w:rPr>
        <w:rFonts w:ascii="Symbol" w:hAnsi="Symbol" w:hint="default"/>
      </w:rPr>
    </w:lvl>
    <w:lvl w:ilvl="7" w:tplc="08090003" w:tentative="1">
      <w:start w:val="1"/>
      <w:numFmt w:val="bullet"/>
      <w:lvlText w:val="o"/>
      <w:lvlJc w:val="left"/>
      <w:pPr>
        <w:ind w:left="5653" w:hanging="360"/>
      </w:pPr>
      <w:rPr>
        <w:rFonts w:ascii="Courier New" w:hAnsi="Courier New" w:cs="Courier New" w:hint="default"/>
      </w:rPr>
    </w:lvl>
    <w:lvl w:ilvl="8" w:tplc="08090005" w:tentative="1">
      <w:start w:val="1"/>
      <w:numFmt w:val="bullet"/>
      <w:lvlText w:val=""/>
      <w:lvlJc w:val="left"/>
      <w:pPr>
        <w:ind w:left="6373" w:hanging="360"/>
      </w:pPr>
      <w:rPr>
        <w:rFonts w:ascii="Wingdings" w:hAnsi="Wingdings" w:hint="default"/>
      </w:rPr>
    </w:lvl>
  </w:abstractNum>
  <w:abstractNum w:abstractNumId="2" w15:restartNumberingAfterBreak="0">
    <w:nsid w:val="07046037"/>
    <w:multiLevelType w:val="hybridMultilevel"/>
    <w:tmpl w:val="E7DEE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373438"/>
    <w:multiLevelType w:val="hybridMultilevel"/>
    <w:tmpl w:val="F76ED534"/>
    <w:lvl w:ilvl="0" w:tplc="B2DAFA2C">
      <w:start w:val="1"/>
      <w:numFmt w:val="bullet"/>
      <w:lvlText w:val=""/>
      <w:lvlJc w:val="left"/>
      <w:pPr>
        <w:ind w:left="222" w:hanging="260"/>
      </w:pPr>
      <w:rPr>
        <w:rFonts w:ascii="Symbol" w:eastAsia="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000BB"/>
    <w:multiLevelType w:val="hybridMultilevel"/>
    <w:tmpl w:val="326A5C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52734"/>
    <w:multiLevelType w:val="hybridMultilevel"/>
    <w:tmpl w:val="7622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F7927"/>
    <w:multiLevelType w:val="multilevel"/>
    <w:tmpl w:val="22F4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91255"/>
    <w:multiLevelType w:val="hybridMultilevel"/>
    <w:tmpl w:val="13AE41A2"/>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8" w15:restartNumberingAfterBreak="0">
    <w:nsid w:val="1E111C16"/>
    <w:multiLevelType w:val="hybridMultilevel"/>
    <w:tmpl w:val="A79A6500"/>
    <w:lvl w:ilvl="0" w:tplc="87CE8456">
      <w:start w:val="1"/>
      <w:numFmt w:val="bullet"/>
      <w:lvlText w:val=""/>
      <w:lvlJc w:val="left"/>
      <w:pPr>
        <w:ind w:left="360" w:hanging="360"/>
      </w:pPr>
      <w:rPr>
        <w:rFonts w:ascii="Symbol" w:eastAsia="Symbol" w:hAnsi="Symbol" w:hint="default"/>
        <w:color w:val="auto"/>
        <w:sz w:val="22"/>
        <w:szCs w:val="22"/>
      </w:rPr>
    </w:lvl>
    <w:lvl w:ilvl="1" w:tplc="4F88775A">
      <w:start w:val="1"/>
      <w:numFmt w:val="bullet"/>
      <w:lvlText w:val="•"/>
      <w:lvlJc w:val="left"/>
      <w:pPr>
        <w:ind w:left="1209" w:hanging="360"/>
      </w:pPr>
      <w:rPr>
        <w:rFonts w:hint="default"/>
      </w:rPr>
    </w:lvl>
    <w:lvl w:ilvl="2" w:tplc="46A0C69C">
      <w:start w:val="1"/>
      <w:numFmt w:val="bullet"/>
      <w:lvlText w:val="•"/>
      <w:lvlJc w:val="left"/>
      <w:pPr>
        <w:ind w:left="2058" w:hanging="360"/>
      </w:pPr>
      <w:rPr>
        <w:rFonts w:hint="default"/>
      </w:rPr>
    </w:lvl>
    <w:lvl w:ilvl="3" w:tplc="EF38DAA4">
      <w:start w:val="1"/>
      <w:numFmt w:val="bullet"/>
      <w:lvlText w:val="•"/>
      <w:lvlJc w:val="left"/>
      <w:pPr>
        <w:ind w:left="2906" w:hanging="360"/>
      </w:pPr>
      <w:rPr>
        <w:rFonts w:hint="default"/>
      </w:rPr>
    </w:lvl>
    <w:lvl w:ilvl="4" w:tplc="6C789156">
      <w:start w:val="1"/>
      <w:numFmt w:val="bullet"/>
      <w:lvlText w:val="•"/>
      <w:lvlJc w:val="left"/>
      <w:pPr>
        <w:ind w:left="3755" w:hanging="360"/>
      </w:pPr>
      <w:rPr>
        <w:rFonts w:hint="default"/>
      </w:rPr>
    </w:lvl>
    <w:lvl w:ilvl="5" w:tplc="1C08CA4A">
      <w:start w:val="1"/>
      <w:numFmt w:val="bullet"/>
      <w:lvlText w:val="•"/>
      <w:lvlJc w:val="left"/>
      <w:pPr>
        <w:ind w:left="4604" w:hanging="360"/>
      </w:pPr>
      <w:rPr>
        <w:rFonts w:hint="default"/>
      </w:rPr>
    </w:lvl>
    <w:lvl w:ilvl="6" w:tplc="1472CC4C">
      <w:start w:val="1"/>
      <w:numFmt w:val="bullet"/>
      <w:lvlText w:val="•"/>
      <w:lvlJc w:val="left"/>
      <w:pPr>
        <w:ind w:left="5453" w:hanging="360"/>
      </w:pPr>
      <w:rPr>
        <w:rFonts w:hint="default"/>
      </w:rPr>
    </w:lvl>
    <w:lvl w:ilvl="7" w:tplc="0B94AACC">
      <w:start w:val="1"/>
      <w:numFmt w:val="bullet"/>
      <w:lvlText w:val="•"/>
      <w:lvlJc w:val="left"/>
      <w:pPr>
        <w:ind w:left="6302" w:hanging="360"/>
      </w:pPr>
      <w:rPr>
        <w:rFonts w:hint="default"/>
      </w:rPr>
    </w:lvl>
    <w:lvl w:ilvl="8" w:tplc="C04E1262">
      <w:start w:val="1"/>
      <w:numFmt w:val="bullet"/>
      <w:lvlText w:val="•"/>
      <w:lvlJc w:val="left"/>
      <w:pPr>
        <w:ind w:left="7151" w:hanging="360"/>
      </w:pPr>
      <w:rPr>
        <w:rFonts w:hint="default"/>
      </w:rPr>
    </w:lvl>
  </w:abstractNum>
  <w:abstractNum w:abstractNumId="9" w15:restartNumberingAfterBreak="0">
    <w:nsid w:val="1F343582"/>
    <w:multiLevelType w:val="hybridMultilevel"/>
    <w:tmpl w:val="E0502070"/>
    <w:lvl w:ilvl="0" w:tplc="B2DAFA2C">
      <w:start w:val="1"/>
      <w:numFmt w:val="bullet"/>
      <w:lvlText w:val=""/>
      <w:lvlJc w:val="left"/>
      <w:pPr>
        <w:ind w:left="222" w:hanging="260"/>
      </w:pPr>
      <w:rPr>
        <w:rFonts w:ascii="Symbol" w:eastAsia="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936F7"/>
    <w:multiLevelType w:val="hybridMultilevel"/>
    <w:tmpl w:val="C8644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B120B"/>
    <w:multiLevelType w:val="hybridMultilevel"/>
    <w:tmpl w:val="539E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97333"/>
    <w:multiLevelType w:val="hybridMultilevel"/>
    <w:tmpl w:val="961C3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848B9"/>
    <w:multiLevelType w:val="hybridMultilevel"/>
    <w:tmpl w:val="4BD0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213033"/>
    <w:multiLevelType w:val="hybridMultilevel"/>
    <w:tmpl w:val="A9362C64"/>
    <w:lvl w:ilvl="0" w:tplc="40A8F5CE">
      <w:start w:val="1"/>
      <w:numFmt w:val="bullet"/>
      <w:lvlText w:val=""/>
      <w:lvlJc w:val="left"/>
      <w:pPr>
        <w:ind w:left="195" w:hanging="152"/>
      </w:pPr>
      <w:rPr>
        <w:rFonts w:ascii="Symbol" w:eastAsia="Symbol" w:hAnsi="Symbol" w:hint="default"/>
        <w:sz w:val="22"/>
        <w:szCs w:val="22"/>
      </w:rPr>
    </w:lvl>
    <w:lvl w:ilvl="1" w:tplc="608657A6">
      <w:start w:val="1"/>
      <w:numFmt w:val="bullet"/>
      <w:lvlText w:val=""/>
      <w:lvlJc w:val="left"/>
      <w:pPr>
        <w:ind w:left="858" w:hanging="360"/>
      </w:pPr>
      <w:rPr>
        <w:rFonts w:ascii="Symbol" w:eastAsia="Symbol" w:hAnsi="Symbol" w:hint="default"/>
        <w:color w:val="auto"/>
        <w:sz w:val="22"/>
        <w:szCs w:val="22"/>
      </w:rPr>
    </w:lvl>
    <w:lvl w:ilvl="2" w:tplc="CCE025C2">
      <w:start w:val="1"/>
      <w:numFmt w:val="bullet"/>
      <w:lvlText w:val="•"/>
      <w:lvlJc w:val="left"/>
      <w:pPr>
        <w:ind w:left="1801" w:hanging="360"/>
      </w:pPr>
      <w:rPr>
        <w:rFonts w:hint="default"/>
      </w:rPr>
    </w:lvl>
    <w:lvl w:ilvl="3" w:tplc="D5386698">
      <w:start w:val="1"/>
      <w:numFmt w:val="bullet"/>
      <w:lvlText w:val="•"/>
      <w:lvlJc w:val="left"/>
      <w:pPr>
        <w:ind w:left="2744" w:hanging="360"/>
      </w:pPr>
      <w:rPr>
        <w:rFonts w:hint="default"/>
      </w:rPr>
    </w:lvl>
    <w:lvl w:ilvl="4" w:tplc="58807784">
      <w:start w:val="1"/>
      <w:numFmt w:val="bullet"/>
      <w:lvlText w:val="•"/>
      <w:lvlJc w:val="left"/>
      <w:pPr>
        <w:ind w:left="3687" w:hanging="360"/>
      </w:pPr>
      <w:rPr>
        <w:rFonts w:hint="default"/>
      </w:rPr>
    </w:lvl>
    <w:lvl w:ilvl="5" w:tplc="87A8BDF8">
      <w:start w:val="1"/>
      <w:numFmt w:val="bullet"/>
      <w:lvlText w:val="•"/>
      <w:lvlJc w:val="left"/>
      <w:pPr>
        <w:ind w:left="4631" w:hanging="360"/>
      </w:pPr>
      <w:rPr>
        <w:rFonts w:hint="default"/>
      </w:rPr>
    </w:lvl>
    <w:lvl w:ilvl="6" w:tplc="78A85412">
      <w:start w:val="1"/>
      <w:numFmt w:val="bullet"/>
      <w:lvlText w:val="•"/>
      <w:lvlJc w:val="left"/>
      <w:pPr>
        <w:ind w:left="5574" w:hanging="360"/>
      </w:pPr>
      <w:rPr>
        <w:rFonts w:hint="default"/>
      </w:rPr>
    </w:lvl>
    <w:lvl w:ilvl="7" w:tplc="9014C56A">
      <w:start w:val="1"/>
      <w:numFmt w:val="bullet"/>
      <w:lvlText w:val="•"/>
      <w:lvlJc w:val="left"/>
      <w:pPr>
        <w:ind w:left="6517" w:hanging="360"/>
      </w:pPr>
      <w:rPr>
        <w:rFonts w:hint="default"/>
      </w:rPr>
    </w:lvl>
    <w:lvl w:ilvl="8" w:tplc="177C6D9C">
      <w:start w:val="1"/>
      <w:numFmt w:val="bullet"/>
      <w:lvlText w:val="•"/>
      <w:lvlJc w:val="left"/>
      <w:pPr>
        <w:ind w:left="7461" w:hanging="360"/>
      </w:pPr>
      <w:rPr>
        <w:rFonts w:hint="default"/>
      </w:rPr>
    </w:lvl>
  </w:abstractNum>
  <w:abstractNum w:abstractNumId="15" w15:restartNumberingAfterBreak="0">
    <w:nsid w:val="437F28B8"/>
    <w:multiLevelType w:val="hybridMultilevel"/>
    <w:tmpl w:val="A546223A"/>
    <w:lvl w:ilvl="0" w:tplc="08090001">
      <w:start w:val="1"/>
      <w:numFmt w:val="bullet"/>
      <w:lvlText w:val=""/>
      <w:lvlJc w:val="left"/>
      <w:pPr>
        <w:ind w:left="428" w:hanging="360"/>
      </w:pPr>
      <w:rPr>
        <w:rFonts w:ascii="Symbol" w:hAnsi="Symbo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16" w15:restartNumberingAfterBreak="0">
    <w:nsid w:val="441517F8"/>
    <w:multiLevelType w:val="hybridMultilevel"/>
    <w:tmpl w:val="999EC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775B99"/>
    <w:multiLevelType w:val="hybridMultilevel"/>
    <w:tmpl w:val="9176E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AD665E"/>
    <w:multiLevelType w:val="hybridMultilevel"/>
    <w:tmpl w:val="DE0AB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9B0380"/>
    <w:multiLevelType w:val="hybridMultilevel"/>
    <w:tmpl w:val="0D58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026571"/>
    <w:multiLevelType w:val="hybridMultilevel"/>
    <w:tmpl w:val="DD8601DC"/>
    <w:lvl w:ilvl="0" w:tplc="9FA284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92D5314"/>
    <w:multiLevelType w:val="hybridMultilevel"/>
    <w:tmpl w:val="DF00812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2" w15:restartNumberingAfterBreak="0">
    <w:nsid w:val="5A780772"/>
    <w:multiLevelType w:val="hybridMultilevel"/>
    <w:tmpl w:val="84EE3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173E89"/>
    <w:multiLevelType w:val="multilevel"/>
    <w:tmpl w:val="8BA0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911887"/>
    <w:multiLevelType w:val="hybridMultilevel"/>
    <w:tmpl w:val="651C5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7F47D2"/>
    <w:multiLevelType w:val="hybridMultilevel"/>
    <w:tmpl w:val="0934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3A3C97"/>
    <w:multiLevelType w:val="hybridMultilevel"/>
    <w:tmpl w:val="3B8CDD20"/>
    <w:lvl w:ilvl="0" w:tplc="9FA284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FF73F48"/>
    <w:multiLevelType w:val="hybridMultilevel"/>
    <w:tmpl w:val="C080A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CA4B55"/>
    <w:multiLevelType w:val="hybridMultilevel"/>
    <w:tmpl w:val="7CBA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A11B9"/>
    <w:multiLevelType w:val="hybridMultilevel"/>
    <w:tmpl w:val="231A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2508CA"/>
    <w:multiLevelType w:val="hybridMultilevel"/>
    <w:tmpl w:val="DCC2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676AD3"/>
    <w:multiLevelType w:val="hybridMultilevel"/>
    <w:tmpl w:val="FD5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515AA8"/>
    <w:multiLevelType w:val="hybridMultilevel"/>
    <w:tmpl w:val="5636D982"/>
    <w:lvl w:ilvl="0" w:tplc="08090001">
      <w:start w:val="1"/>
      <w:numFmt w:val="bullet"/>
      <w:lvlText w:val=""/>
      <w:lvlJc w:val="left"/>
      <w:pPr>
        <w:ind w:left="428" w:hanging="360"/>
      </w:pPr>
      <w:rPr>
        <w:rFonts w:ascii="Symbol" w:hAnsi="Symbo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33" w15:restartNumberingAfterBreak="0">
    <w:nsid w:val="79BC6772"/>
    <w:multiLevelType w:val="hybridMultilevel"/>
    <w:tmpl w:val="A8B6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6830CC"/>
    <w:multiLevelType w:val="hybridMultilevel"/>
    <w:tmpl w:val="8F923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826555"/>
    <w:multiLevelType w:val="hybridMultilevel"/>
    <w:tmpl w:val="826E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A96F5D"/>
    <w:multiLevelType w:val="hybridMultilevel"/>
    <w:tmpl w:val="744C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186449">
    <w:abstractNumId w:val="28"/>
  </w:num>
  <w:num w:numId="2" w16cid:durableId="2054691249">
    <w:abstractNumId w:val="24"/>
  </w:num>
  <w:num w:numId="3" w16cid:durableId="143937680">
    <w:abstractNumId w:val="36"/>
  </w:num>
  <w:num w:numId="4" w16cid:durableId="2096201714">
    <w:abstractNumId w:val="29"/>
  </w:num>
  <w:num w:numId="5" w16cid:durableId="814881776">
    <w:abstractNumId w:val="10"/>
  </w:num>
  <w:num w:numId="6" w16cid:durableId="334845586">
    <w:abstractNumId w:val="4"/>
  </w:num>
  <w:num w:numId="7" w16cid:durableId="1653945175">
    <w:abstractNumId w:val="5"/>
  </w:num>
  <w:num w:numId="8" w16cid:durableId="1126238027">
    <w:abstractNumId w:val="30"/>
  </w:num>
  <w:num w:numId="9" w16cid:durableId="2083135596">
    <w:abstractNumId w:val="11"/>
  </w:num>
  <w:num w:numId="10" w16cid:durableId="493448773">
    <w:abstractNumId w:val="19"/>
  </w:num>
  <w:num w:numId="11" w16cid:durableId="1501963345">
    <w:abstractNumId w:val="6"/>
  </w:num>
  <w:num w:numId="12" w16cid:durableId="1549486038">
    <w:abstractNumId w:val="22"/>
  </w:num>
  <w:num w:numId="13" w16cid:durableId="1480923998">
    <w:abstractNumId w:val="25"/>
  </w:num>
  <w:num w:numId="14" w16cid:durableId="358355419">
    <w:abstractNumId w:val="7"/>
  </w:num>
  <w:num w:numId="15" w16cid:durableId="1245994240">
    <w:abstractNumId w:val="12"/>
  </w:num>
  <w:num w:numId="16" w16cid:durableId="1970933994">
    <w:abstractNumId w:val="27"/>
  </w:num>
  <w:num w:numId="17" w16cid:durableId="1297876300">
    <w:abstractNumId w:val="1"/>
  </w:num>
  <w:num w:numId="18" w16cid:durableId="139159834">
    <w:abstractNumId w:val="18"/>
  </w:num>
  <w:num w:numId="19" w16cid:durableId="946275481">
    <w:abstractNumId w:val="14"/>
  </w:num>
  <w:num w:numId="20" w16cid:durableId="1731344929">
    <w:abstractNumId w:val="20"/>
  </w:num>
  <w:num w:numId="21" w16cid:durableId="1380203156">
    <w:abstractNumId w:val="0"/>
  </w:num>
  <w:num w:numId="22" w16cid:durableId="1338001492">
    <w:abstractNumId w:val="23"/>
  </w:num>
  <w:num w:numId="23" w16cid:durableId="579487434">
    <w:abstractNumId w:val="32"/>
  </w:num>
  <w:num w:numId="24" w16cid:durableId="1644892238">
    <w:abstractNumId w:val="15"/>
  </w:num>
  <w:num w:numId="25" w16cid:durableId="208961123">
    <w:abstractNumId w:val="34"/>
  </w:num>
  <w:num w:numId="26" w16cid:durableId="2074548064">
    <w:abstractNumId w:val="31"/>
  </w:num>
  <w:num w:numId="27" w16cid:durableId="353772609">
    <w:abstractNumId w:val="8"/>
  </w:num>
  <w:num w:numId="28" w16cid:durableId="856431184">
    <w:abstractNumId w:val="9"/>
  </w:num>
  <w:num w:numId="29" w16cid:durableId="400904240">
    <w:abstractNumId w:val="3"/>
  </w:num>
  <w:num w:numId="30" w16cid:durableId="545146225">
    <w:abstractNumId w:val="17"/>
  </w:num>
  <w:num w:numId="31" w16cid:durableId="1963221533">
    <w:abstractNumId w:val="16"/>
  </w:num>
  <w:num w:numId="32" w16cid:durableId="1329092595">
    <w:abstractNumId w:val="26"/>
  </w:num>
  <w:num w:numId="33" w16cid:durableId="394672032">
    <w:abstractNumId w:val="13"/>
  </w:num>
  <w:num w:numId="34" w16cid:durableId="2050756678">
    <w:abstractNumId w:val="2"/>
  </w:num>
  <w:num w:numId="35" w16cid:durableId="1260485445">
    <w:abstractNumId w:val="21"/>
  </w:num>
  <w:num w:numId="36" w16cid:durableId="1453547686">
    <w:abstractNumId w:val="33"/>
  </w:num>
  <w:num w:numId="37" w16cid:durableId="45950058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104"/>
    <w:rsid w:val="00014EE0"/>
    <w:rsid w:val="00056E3A"/>
    <w:rsid w:val="000B28E8"/>
    <w:rsid w:val="000C1CA6"/>
    <w:rsid w:val="00127883"/>
    <w:rsid w:val="0013406A"/>
    <w:rsid w:val="00134A05"/>
    <w:rsid w:val="001802D0"/>
    <w:rsid w:val="001B378B"/>
    <w:rsid w:val="001D0F0B"/>
    <w:rsid w:val="001F4A36"/>
    <w:rsid w:val="00220C49"/>
    <w:rsid w:val="0022505E"/>
    <w:rsid w:val="00276368"/>
    <w:rsid w:val="00280F1F"/>
    <w:rsid w:val="003004E1"/>
    <w:rsid w:val="00321401"/>
    <w:rsid w:val="00323A26"/>
    <w:rsid w:val="00325A94"/>
    <w:rsid w:val="00340713"/>
    <w:rsid w:val="0035471E"/>
    <w:rsid w:val="003569B2"/>
    <w:rsid w:val="003A43D6"/>
    <w:rsid w:val="003B1A4F"/>
    <w:rsid w:val="003C6588"/>
    <w:rsid w:val="003D51EE"/>
    <w:rsid w:val="003E0841"/>
    <w:rsid w:val="003F3B7C"/>
    <w:rsid w:val="0042027E"/>
    <w:rsid w:val="00436842"/>
    <w:rsid w:val="00497286"/>
    <w:rsid w:val="004C14E5"/>
    <w:rsid w:val="004E2EA5"/>
    <w:rsid w:val="00523D3A"/>
    <w:rsid w:val="00551AD2"/>
    <w:rsid w:val="00573D30"/>
    <w:rsid w:val="00580222"/>
    <w:rsid w:val="00580C20"/>
    <w:rsid w:val="00586B9A"/>
    <w:rsid w:val="005E14DA"/>
    <w:rsid w:val="00633F5D"/>
    <w:rsid w:val="00657B9A"/>
    <w:rsid w:val="00664D31"/>
    <w:rsid w:val="006828B4"/>
    <w:rsid w:val="006E0D92"/>
    <w:rsid w:val="006E5F96"/>
    <w:rsid w:val="006F218E"/>
    <w:rsid w:val="00700F4B"/>
    <w:rsid w:val="00717A95"/>
    <w:rsid w:val="00764788"/>
    <w:rsid w:val="007745F5"/>
    <w:rsid w:val="007A0104"/>
    <w:rsid w:val="007C1665"/>
    <w:rsid w:val="007E51A3"/>
    <w:rsid w:val="007F518A"/>
    <w:rsid w:val="00816D9F"/>
    <w:rsid w:val="0082020B"/>
    <w:rsid w:val="00876E34"/>
    <w:rsid w:val="008B47AE"/>
    <w:rsid w:val="008D2EBE"/>
    <w:rsid w:val="008E48D0"/>
    <w:rsid w:val="008E6B80"/>
    <w:rsid w:val="009B2F62"/>
    <w:rsid w:val="009E5746"/>
    <w:rsid w:val="00A65E78"/>
    <w:rsid w:val="00A85384"/>
    <w:rsid w:val="00A91C37"/>
    <w:rsid w:val="00A92295"/>
    <w:rsid w:val="00AC627E"/>
    <w:rsid w:val="00AD1D29"/>
    <w:rsid w:val="00AD1E03"/>
    <w:rsid w:val="00B24044"/>
    <w:rsid w:val="00B55B52"/>
    <w:rsid w:val="00B7097D"/>
    <w:rsid w:val="00BB7942"/>
    <w:rsid w:val="00BF68A6"/>
    <w:rsid w:val="00C008BD"/>
    <w:rsid w:val="00C07B3B"/>
    <w:rsid w:val="00C147E9"/>
    <w:rsid w:val="00C63E3D"/>
    <w:rsid w:val="00CA5559"/>
    <w:rsid w:val="00CD38CB"/>
    <w:rsid w:val="00D21291"/>
    <w:rsid w:val="00DC5D3C"/>
    <w:rsid w:val="00DE295F"/>
    <w:rsid w:val="00E070A1"/>
    <w:rsid w:val="00E37BF4"/>
    <w:rsid w:val="00EB0E06"/>
    <w:rsid w:val="00EE63AA"/>
    <w:rsid w:val="00EF343A"/>
    <w:rsid w:val="00F4638F"/>
    <w:rsid w:val="00F84E3E"/>
    <w:rsid w:val="00F92B6A"/>
    <w:rsid w:val="00F97015"/>
    <w:rsid w:val="00FC1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14EB1"/>
  <w15:docId w15:val="{E3AC4827-24E7-4749-B150-01F957B6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04"/>
  </w:style>
  <w:style w:type="paragraph" w:styleId="Heading8">
    <w:name w:val="heading 8"/>
    <w:basedOn w:val="Normal"/>
    <w:next w:val="Normal"/>
    <w:link w:val="Heading8Char"/>
    <w:qFormat/>
    <w:rsid w:val="007A0104"/>
    <w:pPr>
      <w:keepNext/>
      <w:widowControl w:val="0"/>
      <w:autoSpaceDE w:val="0"/>
      <w:autoSpaceDN w:val="0"/>
      <w:adjustRightInd w:val="0"/>
      <w:spacing w:after="0" w:line="240" w:lineRule="auto"/>
      <w:ind w:left="349"/>
      <w:jc w:val="both"/>
      <w:outlineLvl w:val="7"/>
    </w:pPr>
    <w:rPr>
      <w:rFonts w:ascii="Arial" w:eastAsia="Times New Roman" w:hAnsi="Arial" w:cs="Arial"/>
      <w:b/>
      <w:bCs/>
      <w:color w:val="000000"/>
      <w:sz w:val="20"/>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0104"/>
    <w:pPr>
      <w:spacing w:after="0" w:line="240" w:lineRule="auto"/>
    </w:pPr>
  </w:style>
  <w:style w:type="character" w:customStyle="1" w:styleId="Heading8Char">
    <w:name w:val="Heading 8 Char"/>
    <w:basedOn w:val="DefaultParagraphFont"/>
    <w:link w:val="Heading8"/>
    <w:rsid w:val="007A0104"/>
    <w:rPr>
      <w:rFonts w:ascii="Arial" w:eastAsia="Times New Roman" w:hAnsi="Arial" w:cs="Arial"/>
      <w:b/>
      <w:bCs/>
      <w:color w:val="000000"/>
      <w:sz w:val="20"/>
      <w:szCs w:val="28"/>
      <w:lang w:val="en-US" w:eastAsia="en-GB"/>
    </w:rPr>
  </w:style>
  <w:style w:type="table" w:styleId="TableGrid">
    <w:name w:val="Table Grid"/>
    <w:basedOn w:val="TableNormal"/>
    <w:uiPriority w:val="59"/>
    <w:rsid w:val="007A0104"/>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rsid w:val="007A0104"/>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lang w:val="en-US" w:eastAsia="en-GB"/>
    </w:rPr>
  </w:style>
  <w:style w:type="character" w:customStyle="1" w:styleId="FooterChar">
    <w:name w:val="Footer Char"/>
    <w:basedOn w:val="DefaultParagraphFont"/>
    <w:link w:val="Footer"/>
    <w:rsid w:val="007A0104"/>
    <w:rPr>
      <w:rFonts w:ascii="Arial" w:eastAsia="Times New Roman" w:hAnsi="Arial" w:cs="Arial"/>
      <w:sz w:val="24"/>
      <w:szCs w:val="24"/>
      <w:lang w:val="en-US" w:eastAsia="en-GB"/>
    </w:rPr>
  </w:style>
  <w:style w:type="paragraph" w:styleId="ListParagraph">
    <w:name w:val="List Paragraph"/>
    <w:basedOn w:val="Normal"/>
    <w:uiPriority w:val="34"/>
    <w:qFormat/>
    <w:rsid w:val="007A0104"/>
    <w:pPr>
      <w:ind w:left="720"/>
      <w:contextualSpacing/>
    </w:pPr>
    <w:rPr>
      <w:rFonts w:eastAsiaTheme="minorEastAsia"/>
      <w:lang w:eastAsia="en-GB"/>
    </w:rPr>
  </w:style>
  <w:style w:type="character" w:styleId="Hyperlink">
    <w:name w:val="Hyperlink"/>
    <w:basedOn w:val="DefaultParagraphFont"/>
    <w:uiPriority w:val="99"/>
    <w:unhideWhenUsed/>
    <w:rsid w:val="003B1A4F"/>
    <w:rPr>
      <w:color w:val="0000FF" w:themeColor="hyperlink"/>
      <w:u w:val="single"/>
    </w:rPr>
  </w:style>
  <w:style w:type="character" w:styleId="Strong">
    <w:name w:val="Strong"/>
    <w:basedOn w:val="DefaultParagraphFont"/>
    <w:uiPriority w:val="22"/>
    <w:qFormat/>
    <w:rsid w:val="00764788"/>
    <w:rPr>
      <w:b/>
      <w:bCs/>
    </w:rPr>
  </w:style>
  <w:style w:type="character" w:customStyle="1" w:styleId="legds">
    <w:name w:val="legds"/>
    <w:basedOn w:val="DefaultParagraphFont"/>
    <w:rsid w:val="00CD38CB"/>
  </w:style>
  <w:style w:type="paragraph" w:styleId="BodyText3">
    <w:name w:val="Body Text 3"/>
    <w:basedOn w:val="Normal"/>
    <w:link w:val="BodyText3Char"/>
    <w:semiHidden/>
    <w:rsid w:val="00CD38CB"/>
    <w:pPr>
      <w:autoSpaceDE w:val="0"/>
      <w:autoSpaceDN w:val="0"/>
      <w:adjustRightInd w:val="0"/>
      <w:spacing w:after="0" w:line="240" w:lineRule="auto"/>
      <w:jc w:val="both"/>
    </w:pPr>
    <w:rPr>
      <w:rFonts w:ascii="FrutigerLTStd-Light" w:eastAsia="Times New Roman" w:hAnsi="FrutigerLTStd-Light" w:cs="Times New Roman"/>
      <w:sz w:val="24"/>
      <w:szCs w:val="24"/>
      <w:lang w:val="en-US" w:eastAsia="en-GB"/>
    </w:rPr>
  </w:style>
  <w:style w:type="character" w:customStyle="1" w:styleId="BodyText3Char">
    <w:name w:val="Body Text 3 Char"/>
    <w:basedOn w:val="DefaultParagraphFont"/>
    <w:link w:val="BodyText3"/>
    <w:semiHidden/>
    <w:rsid w:val="00CD38CB"/>
    <w:rPr>
      <w:rFonts w:ascii="FrutigerLTStd-Light" w:eastAsia="Times New Roman" w:hAnsi="FrutigerLTStd-Light" w:cs="Times New Roman"/>
      <w:sz w:val="24"/>
      <w:szCs w:val="24"/>
      <w:lang w:val="en-US" w:eastAsia="en-GB"/>
    </w:rPr>
  </w:style>
  <w:style w:type="paragraph" w:styleId="Revision">
    <w:name w:val="Revision"/>
    <w:hidden/>
    <w:uiPriority w:val="99"/>
    <w:semiHidden/>
    <w:rsid w:val="00323A26"/>
    <w:pPr>
      <w:spacing w:after="0" w:line="240" w:lineRule="auto"/>
    </w:pPr>
  </w:style>
  <w:style w:type="paragraph" w:customStyle="1" w:styleId="TableParagraph">
    <w:name w:val="Table Paragraph"/>
    <w:basedOn w:val="Normal"/>
    <w:uiPriority w:val="1"/>
    <w:qFormat/>
    <w:rsid w:val="00497286"/>
    <w:pPr>
      <w:widowControl w:val="0"/>
      <w:spacing w:after="0" w:line="240" w:lineRule="auto"/>
    </w:pPr>
    <w:rPr>
      <w:lang w:val="en-US"/>
    </w:rPr>
  </w:style>
  <w:style w:type="character" w:styleId="CommentReference">
    <w:name w:val="annotation reference"/>
    <w:basedOn w:val="DefaultParagraphFont"/>
    <w:uiPriority w:val="99"/>
    <w:semiHidden/>
    <w:unhideWhenUsed/>
    <w:rsid w:val="00280F1F"/>
    <w:rPr>
      <w:sz w:val="16"/>
      <w:szCs w:val="16"/>
    </w:rPr>
  </w:style>
  <w:style w:type="paragraph" w:styleId="CommentText">
    <w:name w:val="annotation text"/>
    <w:basedOn w:val="Normal"/>
    <w:link w:val="CommentTextChar"/>
    <w:uiPriority w:val="99"/>
    <w:unhideWhenUsed/>
    <w:rsid w:val="00280F1F"/>
    <w:pPr>
      <w:spacing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rsid w:val="00280F1F"/>
    <w:rPr>
      <w:rFonts w:eastAsiaTheme="minorEastAsia"/>
      <w:sz w:val="20"/>
      <w:szCs w:val="20"/>
      <w:lang w:eastAsia="en-GB"/>
    </w:rPr>
  </w:style>
  <w:style w:type="paragraph" w:styleId="Header">
    <w:name w:val="header"/>
    <w:basedOn w:val="Normal"/>
    <w:link w:val="HeaderChar"/>
    <w:uiPriority w:val="99"/>
    <w:unhideWhenUsed/>
    <w:rsid w:val="00056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E3A"/>
  </w:style>
  <w:style w:type="paragraph" w:styleId="CommentSubject">
    <w:name w:val="annotation subject"/>
    <w:basedOn w:val="CommentText"/>
    <w:next w:val="CommentText"/>
    <w:link w:val="CommentSubjectChar"/>
    <w:uiPriority w:val="99"/>
    <w:semiHidden/>
    <w:unhideWhenUsed/>
    <w:rsid w:val="00AC627E"/>
    <w:rPr>
      <w:rFonts w:eastAsiaTheme="minorHAnsi"/>
      <w:b/>
      <w:bCs/>
      <w:lang w:eastAsia="en-US"/>
    </w:rPr>
  </w:style>
  <w:style w:type="character" w:customStyle="1" w:styleId="CommentSubjectChar">
    <w:name w:val="Comment Subject Char"/>
    <w:basedOn w:val="CommentTextChar"/>
    <w:link w:val="CommentSubject"/>
    <w:uiPriority w:val="99"/>
    <w:semiHidden/>
    <w:rsid w:val="00AC627E"/>
    <w:rPr>
      <w:rFonts w:eastAsiaTheme="minorEastAs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ningportal.co.uk/app/fee-calculator" TargetMode="External"/><Relationship Id="rId13" Type="http://schemas.openxmlformats.org/officeDocument/2006/relationships/hyperlink" Target="http://www.bsigroup.com/" TargetMode="External"/><Relationship Id="rId3" Type="http://schemas.openxmlformats.org/officeDocument/2006/relationships/settings" Target="settings.xml"/><Relationship Id="rId7" Type="http://schemas.openxmlformats.org/officeDocument/2006/relationships/hyperlink" Target="https://www.planningportal.co.uk/planning/planning-applications/buy-a-planning-map" TargetMode="External"/><Relationship Id="rId12" Type="http://schemas.openxmlformats.org/officeDocument/2006/relationships/hyperlink" Target="https://www.gov.uk/guidance/light-pollu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ilp.org.uk/documents/obtrusive-ligh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ewkesbury.gov.uk/services/planning/biodiversity-wildlife/" TargetMode="External"/><Relationship Id="rId4" Type="http://schemas.openxmlformats.org/officeDocument/2006/relationships/webSettings" Target="webSettings.xml"/><Relationship Id="rId9" Type="http://schemas.openxmlformats.org/officeDocument/2006/relationships/hyperlink" Target="https://www.gov.uk/guidance/protected-species-how-to-review-planning-applicat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Elenya Jackson</dc:creator>
  <cp:lastModifiedBy>Faye Smith</cp:lastModifiedBy>
  <cp:revision>55</cp:revision>
  <dcterms:created xsi:type="dcterms:W3CDTF">2022-03-04T17:33:00Z</dcterms:created>
  <dcterms:modified xsi:type="dcterms:W3CDTF">2025-01-14T09:35:00Z</dcterms:modified>
</cp:coreProperties>
</file>